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348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巴彦淖尔市医院公开选取招标代理机构评选办法</w:t>
      </w:r>
    </w:p>
    <w:bookmarkEnd w:id="0"/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材料初审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依法注册并在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巴彦淖尔市财政局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备案的招标代理机构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现场进行查询核实，未查询到的代理机构一票否决。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综合评分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2560" w:hanging="2560" w:hangingChars="8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评分人员：信息工程科、总务科、医学工程科、审计科、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960" w:firstLineChars="3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法务、财务科各1人，信息化管理委员会抽取5人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2560" w:hanging="2560" w:hangingChars="800"/>
        <w:textAlignment w:val="auto"/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监督人员：纪检监察室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2560" w:hanging="2560" w:hangingChars="800"/>
        <w:textAlignment w:val="auto"/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积分人员：信息工程科1人，审计科1人。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（二）评分办法：采取百分制计分，委员分别评分，取平均分。取平均分排在第一位的招标代理机构，现场计分公布结果。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三、评分细则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若招标代理公司存在总公司、分公司的情况，仅需介绍巴彦淖尔分公司情况。提供的相关材料（包含但不限于公司实力介绍、项目业绩、团队介绍、评标现场等）仅提供巴彦淖尔分公司的材料，提供总公司材料的酌情扣分。评委评分只计算整数</w:t>
      </w:r>
    </w:p>
    <w:tbl>
      <w:tblPr>
        <w:tblStyle w:val="6"/>
        <w:tblW w:w="86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6600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6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评分项</w:t>
            </w:r>
          </w:p>
        </w:tc>
        <w:tc>
          <w:tcPr>
            <w:tcW w:w="10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4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60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lang w:val="en-US" w:eastAsia="zh-CN"/>
              </w:rPr>
              <w:t>公司实力介绍、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  <w:t>信誉承诺</w:t>
            </w:r>
          </w:p>
        </w:tc>
        <w:tc>
          <w:tcPr>
            <w:tcW w:w="10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6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公司项目业绩：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1、一般项目业绩：[5-10)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2、承接并完成过信息系统建设项目[10-25）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3、近三年承接并完成过医院大型信息系统项目[25-40]</w:t>
            </w:r>
          </w:p>
        </w:tc>
        <w:tc>
          <w:tcPr>
            <w:tcW w:w="10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6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公司项目团队介绍，项目团队人员分工、项目经验，提供相关佐证材料。</w:t>
            </w:r>
          </w:p>
        </w:tc>
        <w:tc>
          <w:tcPr>
            <w:tcW w:w="10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600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评标现场规范性介绍、基础设施配置</w:t>
            </w:r>
          </w:p>
        </w:tc>
        <w:tc>
          <w:tcPr>
            <w:tcW w:w="10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6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招标代理费用收取标准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参照标准收取（4分）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参照标准9折收取（5分）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参照标准7-8折收取（7分）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参照标准7折以下收取（10分）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未描述或描述不清的（0分）</w:t>
            </w:r>
          </w:p>
        </w:tc>
        <w:tc>
          <w:tcPr>
            <w:tcW w:w="10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6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10分钟演讲现场表现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超时（0-3）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未超时，表达不清楚的（3-7）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未超时，表达清楚（7-10）</w:t>
            </w:r>
          </w:p>
        </w:tc>
        <w:tc>
          <w:tcPr>
            <w:tcW w:w="10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6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其他相关介绍（荣誉、奖项）</w:t>
            </w:r>
          </w:p>
        </w:tc>
        <w:tc>
          <w:tcPr>
            <w:tcW w:w="10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0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348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A8664D"/>
    <w:multiLevelType w:val="singleLevel"/>
    <w:tmpl w:val="DCA8664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3ACC1CF"/>
    <w:multiLevelType w:val="singleLevel"/>
    <w:tmpl w:val="03ACC1C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5212B9A"/>
    <w:multiLevelType w:val="singleLevel"/>
    <w:tmpl w:val="45212B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06EF9F8"/>
    <w:multiLevelType w:val="singleLevel"/>
    <w:tmpl w:val="606EF9F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8674D"/>
    <w:rsid w:val="02A85B9C"/>
    <w:rsid w:val="049911B7"/>
    <w:rsid w:val="05B510FB"/>
    <w:rsid w:val="06506582"/>
    <w:rsid w:val="081602CB"/>
    <w:rsid w:val="0E301F0F"/>
    <w:rsid w:val="131A11BF"/>
    <w:rsid w:val="13F6658C"/>
    <w:rsid w:val="145F7EFC"/>
    <w:rsid w:val="158D76EE"/>
    <w:rsid w:val="19A3656C"/>
    <w:rsid w:val="1B3B1D4A"/>
    <w:rsid w:val="1BC51639"/>
    <w:rsid w:val="1C5E4DCD"/>
    <w:rsid w:val="1D354767"/>
    <w:rsid w:val="1D8F124C"/>
    <w:rsid w:val="1F0E6273"/>
    <w:rsid w:val="20DA7712"/>
    <w:rsid w:val="211556E8"/>
    <w:rsid w:val="252F188E"/>
    <w:rsid w:val="283610B9"/>
    <w:rsid w:val="2AF76FBB"/>
    <w:rsid w:val="2BB5457E"/>
    <w:rsid w:val="2F946055"/>
    <w:rsid w:val="34473029"/>
    <w:rsid w:val="35711430"/>
    <w:rsid w:val="361E78AD"/>
    <w:rsid w:val="362E43F5"/>
    <w:rsid w:val="37A0604A"/>
    <w:rsid w:val="39001534"/>
    <w:rsid w:val="391C3D31"/>
    <w:rsid w:val="3A347E28"/>
    <w:rsid w:val="3BCF0910"/>
    <w:rsid w:val="3E0B1BEA"/>
    <w:rsid w:val="3FF3745A"/>
    <w:rsid w:val="40925B12"/>
    <w:rsid w:val="40EC73BA"/>
    <w:rsid w:val="45843D15"/>
    <w:rsid w:val="4E501FB0"/>
    <w:rsid w:val="4FC54FDB"/>
    <w:rsid w:val="528A068D"/>
    <w:rsid w:val="52B31945"/>
    <w:rsid w:val="55533C0D"/>
    <w:rsid w:val="56034E81"/>
    <w:rsid w:val="581072A6"/>
    <w:rsid w:val="5B6962FF"/>
    <w:rsid w:val="5F795965"/>
    <w:rsid w:val="5F987F94"/>
    <w:rsid w:val="628B35E8"/>
    <w:rsid w:val="63153B8A"/>
    <w:rsid w:val="63673DBE"/>
    <w:rsid w:val="652B3DA7"/>
    <w:rsid w:val="67371F43"/>
    <w:rsid w:val="6AC3766B"/>
    <w:rsid w:val="6CF844E8"/>
    <w:rsid w:val="6E1F5881"/>
    <w:rsid w:val="6F5366A9"/>
    <w:rsid w:val="6F9B517A"/>
    <w:rsid w:val="7058674D"/>
    <w:rsid w:val="709C5032"/>
    <w:rsid w:val="71C246BA"/>
    <w:rsid w:val="736B3E97"/>
    <w:rsid w:val="740B7CED"/>
    <w:rsid w:val="74950D38"/>
    <w:rsid w:val="76A3081C"/>
    <w:rsid w:val="77A72C1D"/>
    <w:rsid w:val="79913F2A"/>
    <w:rsid w:val="799D4146"/>
    <w:rsid w:val="7A230217"/>
    <w:rsid w:val="7A654539"/>
    <w:rsid w:val="7B482D59"/>
    <w:rsid w:val="7D6401E9"/>
    <w:rsid w:val="7EEA677F"/>
    <w:rsid w:val="7F53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2019-06-11T09:23:00Z</dcterms:created>
  <dc:creator>杜嘟嘟</dc:creator>
  <cp:lastModifiedBy>杜嘟嘟</cp:lastModifiedBy>
  <cp:lastPrinted>2020-10-28T09:00:00Z</cp:lastPrinted>
  <dcterms:modified xsi:type="dcterms:W3CDTF">2020-10-29T01:11:32Z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