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F0974">
      <w:pPr>
        <w:pStyle w:val="7"/>
        <w:bidi w:val="0"/>
        <w:rPr>
          <w:rFonts w:hint="eastAsia"/>
        </w:rPr>
      </w:pPr>
    </w:p>
    <w:p w14:paraId="592A9C58">
      <w:pPr>
        <w:pStyle w:val="2"/>
        <w:rPr>
          <w:rFonts w:hint="eastAsia" w:ascii="宋体" w:hAnsi="宋体" w:eastAsia="宋体" w:cs="宋体"/>
          <w:sz w:val="20"/>
        </w:rPr>
      </w:pPr>
    </w:p>
    <w:p w14:paraId="71DFD0F4">
      <w:pPr>
        <w:pStyle w:val="2"/>
        <w:rPr>
          <w:rFonts w:hint="eastAsia" w:ascii="宋体" w:hAnsi="宋体" w:eastAsia="宋体" w:cs="宋体"/>
          <w:sz w:val="20"/>
        </w:rPr>
      </w:pPr>
    </w:p>
    <w:p w14:paraId="1E5E28F2">
      <w:pPr>
        <w:pStyle w:val="2"/>
        <w:rPr>
          <w:rFonts w:hint="eastAsia" w:ascii="宋体" w:hAnsi="宋体" w:eastAsia="宋体" w:cs="宋体"/>
          <w:sz w:val="20"/>
        </w:rPr>
      </w:pPr>
    </w:p>
    <w:p w14:paraId="71074A70">
      <w:pPr>
        <w:pStyle w:val="2"/>
        <w:bidi w:val="0"/>
        <w:rPr>
          <w:rFonts w:hint="eastAsia"/>
        </w:rPr>
      </w:pPr>
    </w:p>
    <w:p w14:paraId="35537574">
      <w:pPr>
        <w:pStyle w:val="2"/>
        <w:rPr>
          <w:rFonts w:hint="eastAsia" w:ascii="宋体" w:hAnsi="宋体" w:eastAsia="宋体" w:cs="宋体"/>
          <w:sz w:val="20"/>
        </w:rPr>
      </w:pPr>
    </w:p>
    <w:p w14:paraId="733F0DA4">
      <w:pPr>
        <w:pStyle w:val="2"/>
        <w:rPr>
          <w:rFonts w:hint="eastAsia" w:ascii="宋体" w:hAnsi="宋体" w:eastAsia="宋体" w:cs="宋体"/>
          <w:sz w:val="20"/>
        </w:rPr>
      </w:pPr>
    </w:p>
    <w:p w14:paraId="6E8D0BF1">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巴彦淖尔市医院净水机维保服务项目</w:t>
      </w:r>
    </w:p>
    <w:p w14:paraId="26A6249D">
      <w:pPr>
        <w:pStyle w:val="2"/>
        <w:rPr>
          <w:rFonts w:hint="eastAsia" w:ascii="宋体" w:hAnsi="宋体" w:eastAsia="宋体" w:cs="宋体"/>
          <w:b/>
          <w:sz w:val="62"/>
        </w:rPr>
      </w:pPr>
    </w:p>
    <w:p w14:paraId="1EAAF6EB">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5E852C89">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36857F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1DC2197B">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woUserID w:val="0"/>
        </w:rPr>
      </w:pPr>
    </w:p>
    <w:p w14:paraId="0F9E6CBC">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53826C83">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4C997A3A">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389BFD83">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51967661">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7445255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BSYY-2025-0028</w:t>
      </w:r>
      <w:r>
        <w:rPr>
          <w:rFonts w:hint="eastAsia" w:ascii="仿宋_GB2312" w:hAnsi="仿宋_GB2312" w:eastAsia="仿宋_GB2312" w:cs="仿宋_GB2312"/>
          <w:b/>
          <w:sz w:val="32"/>
          <w:szCs w:val="32"/>
          <w:lang w:val="en-US" w:eastAsia="zh-CN"/>
        </w:rPr>
        <w:t>-1</w:t>
      </w:r>
    </w:p>
    <w:p w14:paraId="4BDA6DC3">
      <w:pPr>
        <w:pStyle w:val="2"/>
        <w:rPr>
          <w:rFonts w:hint="eastAsia" w:ascii="仿宋_GB2312" w:hAnsi="仿宋_GB2312" w:eastAsia="仿宋_GB2312" w:cs="仿宋_GB2312"/>
          <w:b/>
          <w:sz w:val="32"/>
          <w:szCs w:val="32"/>
        </w:rPr>
      </w:pPr>
    </w:p>
    <w:p w14:paraId="4D3381A2">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6BC32FE6">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5</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2</w:t>
      </w:r>
      <w:r>
        <w:rPr>
          <w:rFonts w:hint="eastAsia" w:ascii="仿宋_GB2312" w:hAnsi="仿宋_GB2312" w:eastAsia="仿宋_GB2312" w:cs="仿宋_GB2312"/>
          <w:b/>
          <w:w w:val="115"/>
          <w:sz w:val="32"/>
          <w:szCs w:val="32"/>
        </w:rPr>
        <w:t>日</w:t>
      </w:r>
    </w:p>
    <w:p w14:paraId="192C6F6F">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454" w:gutter="0"/>
          <w:pgNumType w:fmt="decimal" w:start="1"/>
          <w:cols w:space="720" w:num="1"/>
        </w:sectPr>
      </w:pPr>
    </w:p>
    <w:p w14:paraId="78827F11">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69DA047A">
      <w:pPr>
        <w:pStyle w:val="2"/>
        <w:rPr>
          <w:rFonts w:hint="eastAsia" w:ascii="宋体" w:hAnsi="宋体" w:eastAsia="宋体" w:cs="宋体"/>
          <w:b/>
          <w:sz w:val="20"/>
        </w:rPr>
      </w:pPr>
    </w:p>
    <w:p w14:paraId="6E9EBDE8">
      <w:pPr>
        <w:pStyle w:val="2"/>
        <w:rPr>
          <w:rFonts w:hint="eastAsia" w:ascii="宋体" w:hAnsi="宋体" w:eastAsia="宋体" w:cs="宋体"/>
          <w:b/>
          <w:sz w:val="20"/>
        </w:rPr>
      </w:pPr>
    </w:p>
    <w:p w14:paraId="7111D491">
      <w:pPr>
        <w:pStyle w:val="2"/>
        <w:rPr>
          <w:rFonts w:hint="eastAsia" w:ascii="宋体" w:hAnsi="宋体" w:eastAsia="宋体" w:cs="宋体"/>
          <w:b/>
          <w:sz w:val="20"/>
        </w:rPr>
      </w:pPr>
    </w:p>
    <w:p w14:paraId="63EF7979">
      <w:pPr>
        <w:pStyle w:val="2"/>
        <w:rPr>
          <w:rFonts w:hint="eastAsia" w:ascii="宋体" w:hAnsi="宋体" w:eastAsia="宋体" w:cs="宋体"/>
          <w:b/>
          <w:sz w:val="28"/>
        </w:rPr>
      </w:pPr>
    </w:p>
    <w:p w14:paraId="7122DB12">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4E63409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lang w:val="en-US" w:eastAsia="zh-CN" w:bidi="ar-SA"/>
        </w:rPr>
        <w:t xml:space="preserve"> </w:t>
      </w:r>
      <w:r>
        <w:rPr>
          <w:rFonts w:hint="eastAsia" w:ascii="仿宋_GB2312" w:hAnsi="仿宋_GB2312" w:eastAsia="仿宋_GB2312" w:cs="仿宋_GB2312"/>
          <w:b w:val="0"/>
          <w:bCs/>
          <w:sz w:val="24"/>
          <w:szCs w:val="24"/>
        </w:rPr>
        <w:t>供应商须知</w:t>
      </w:r>
    </w:p>
    <w:p w14:paraId="4EBED92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76C90176">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09B38F92">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1DD70CF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FB34E4A">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001EF9B">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6A8E951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7EDAE5CE">
      <w:pPr>
        <w:bidi w:val="0"/>
        <w:rPr>
          <w:rFonts w:hint="eastAsia"/>
          <w:lang w:val="en-US" w:eastAsia="en-US"/>
        </w:rPr>
      </w:pPr>
    </w:p>
    <w:p w14:paraId="6F42E581">
      <w:pPr>
        <w:bidi w:val="0"/>
        <w:rPr>
          <w:rFonts w:hint="eastAsia"/>
          <w:lang w:val="en-US" w:eastAsia="en-US"/>
        </w:rPr>
      </w:pPr>
    </w:p>
    <w:p w14:paraId="5EF43F60">
      <w:pPr>
        <w:bidi w:val="0"/>
        <w:rPr>
          <w:rFonts w:hint="eastAsia"/>
          <w:lang w:val="en-US" w:eastAsia="en-US"/>
        </w:rPr>
      </w:pPr>
    </w:p>
    <w:p w14:paraId="0A8B6434">
      <w:pPr>
        <w:bidi w:val="0"/>
        <w:rPr>
          <w:rFonts w:hint="eastAsia"/>
          <w:lang w:val="en-US" w:eastAsia="en-US"/>
        </w:rPr>
      </w:pPr>
    </w:p>
    <w:p w14:paraId="702AFB73">
      <w:pPr>
        <w:bidi w:val="0"/>
        <w:rPr>
          <w:rFonts w:hint="eastAsia"/>
          <w:lang w:val="en-US" w:eastAsia="en-US"/>
        </w:rPr>
      </w:pPr>
    </w:p>
    <w:p w14:paraId="3405F320">
      <w:pPr>
        <w:bidi w:val="0"/>
        <w:rPr>
          <w:rFonts w:hint="eastAsia"/>
          <w:lang w:val="en-US" w:eastAsia="en-US"/>
        </w:rPr>
      </w:pPr>
    </w:p>
    <w:p w14:paraId="5B3745C5">
      <w:pPr>
        <w:bidi w:val="0"/>
        <w:rPr>
          <w:rFonts w:hint="eastAsia"/>
          <w:lang w:val="en-US" w:eastAsia="en-US"/>
        </w:rPr>
      </w:pPr>
    </w:p>
    <w:p w14:paraId="7E919930">
      <w:pPr>
        <w:bidi w:val="0"/>
        <w:rPr>
          <w:rFonts w:hint="eastAsia"/>
          <w:lang w:val="en-US" w:eastAsia="en-US"/>
        </w:rPr>
      </w:pPr>
    </w:p>
    <w:p w14:paraId="714E4FA8">
      <w:pPr>
        <w:bidi w:val="0"/>
        <w:rPr>
          <w:rFonts w:hint="eastAsia"/>
          <w:lang w:val="en-US" w:eastAsia="en-US"/>
        </w:rPr>
      </w:pPr>
    </w:p>
    <w:p w14:paraId="4AB5B8A8">
      <w:pPr>
        <w:bidi w:val="0"/>
        <w:rPr>
          <w:rFonts w:hint="eastAsia"/>
          <w:lang w:val="en-US" w:eastAsia="en-US"/>
        </w:rPr>
      </w:pPr>
    </w:p>
    <w:p w14:paraId="109B738A">
      <w:pPr>
        <w:bidi w:val="0"/>
        <w:rPr>
          <w:rFonts w:hint="eastAsia"/>
          <w:lang w:val="en-US" w:eastAsia="en-US"/>
        </w:rPr>
      </w:pPr>
    </w:p>
    <w:p w14:paraId="781A031D">
      <w:pPr>
        <w:bidi w:val="0"/>
        <w:rPr>
          <w:rFonts w:hint="eastAsia"/>
          <w:lang w:val="en-US" w:eastAsia="en-US"/>
        </w:rPr>
      </w:pPr>
    </w:p>
    <w:p w14:paraId="6D34B5AA">
      <w:pPr>
        <w:bidi w:val="0"/>
        <w:rPr>
          <w:rFonts w:hint="eastAsia"/>
          <w:lang w:val="en-US" w:eastAsia="en-US"/>
        </w:rPr>
      </w:pPr>
    </w:p>
    <w:p w14:paraId="2D9B789E">
      <w:pPr>
        <w:bidi w:val="0"/>
        <w:rPr>
          <w:rFonts w:hint="eastAsia"/>
          <w:lang w:val="en-US" w:eastAsia="en-US"/>
        </w:rPr>
      </w:pPr>
    </w:p>
    <w:p w14:paraId="79B8A0D7">
      <w:pPr>
        <w:bidi w:val="0"/>
        <w:rPr>
          <w:rFonts w:hint="eastAsia"/>
          <w:lang w:val="en-US" w:eastAsia="en-US"/>
        </w:rPr>
      </w:pPr>
    </w:p>
    <w:p w14:paraId="4BCAFA8E">
      <w:pPr>
        <w:bidi w:val="0"/>
        <w:rPr>
          <w:rFonts w:hint="eastAsia"/>
          <w:lang w:val="en-US" w:eastAsia="en-US"/>
        </w:rPr>
      </w:pPr>
    </w:p>
    <w:p w14:paraId="57D1D188">
      <w:pPr>
        <w:bidi w:val="0"/>
        <w:rPr>
          <w:rFonts w:hint="eastAsia"/>
          <w:lang w:val="en-US" w:eastAsia="en-US"/>
        </w:rPr>
      </w:pPr>
    </w:p>
    <w:p w14:paraId="2759B395">
      <w:pPr>
        <w:bidi w:val="0"/>
        <w:rPr>
          <w:rFonts w:hint="eastAsia"/>
          <w:lang w:val="en-US" w:eastAsia="en-US"/>
        </w:rPr>
      </w:pPr>
    </w:p>
    <w:p w14:paraId="163456AE">
      <w:pPr>
        <w:bidi w:val="0"/>
        <w:rPr>
          <w:rFonts w:hint="eastAsia"/>
          <w:lang w:val="en-US" w:eastAsia="en-US"/>
        </w:rPr>
      </w:pPr>
    </w:p>
    <w:p w14:paraId="02052513">
      <w:pPr>
        <w:bidi w:val="0"/>
        <w:rPr>
          <w:rFonts w:hint="eastAsia"/>
          <w:lang w:val="en-US" w:eastAsia="en-US"/>
        </w:rPr>
      </w:pPr>
    </w:p>
    <w:p w14:paraId="776B34DF">
      <w:pPr>
        <w:bidi w:val="0"/>
        <w:rPr>
          <w:rFonts w:hint="eastAsia"/>
          <w:lang w:val="en-US" w:eastAsia="en-US"/>
        </w:rPr>
      </w:pPr>
    </w:p>
    <w:p w14:paraId="384E7D73">
      <w:pPr>
        <w:bidi w:val="0"/>
        <w:rPr>
          <w:rFonts w:hint="eastAsia"/>
          <w:lang w:val="en-US" w:eastAsia="en-US"/>
        </w:rPr>
      </w:pPr>
    </w:p>
    <w:p w14:paraId="243C8792">
      <w:pPr>
        <w:bidi w:val="0"/>
        <w:rPr>
          <w:rFonts w:hint="eastAsia"/>
          <w:lang w:val="en-US" w:eastAsia="en-US"/>
        </w:rPr>
      </w:pPr>
    </w:p>
    <w:p w14:paraId="7ACB17BF">
      <w:pPr>
        <w:bidi w:val="0"/>
        <w:rPr>
          <w:rFonts w:hint="eastAsia"/>
          <w:lang w:val="en-US" w:eastAsia="en-US"/>
        </w:rPr>
      </w:pPr>
    </w:p>
    <w:p w14:paraId="178386CC">
      <w:pPr>
        <w:bidi w:val="0"/>
        <w:rPr>
          <w:rFonts w:hint="eastAsia"/>
          <w:lang w:val="en-US" w:eastAsia="en-US"/>
        </w:rPr>
      </w:pPr>
    </w:p>
    <w:p w14:paraId="4F8EFF06">
      <w:pPr>
        <w:bidi w:val="0"/>
        <w:rPr>
          <w:rFonts w:hint="eastAsia"/>
          <w:lang w:val="en-US" w:eastAsia="en-US"/>
        </w:rPr>
      </w:pPr>
    </w:p>
    <w:p w14:paraId="2B30BC17">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56724BC0">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13608B32">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752A912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bCs w:val="0"/>
          <w:color w:val="auto"/>
          <w:kern w:val="0"/>
          <w:sz w:val="24"/>
          <w:szCs w:val="24"/>
          <w:lang w:val="en-US" w:eastAsia="zh-CN"/>
        </w:rPr>
        <w:t>。 欢迎符合资格条件的供应商前来参加。</w:t>
      </w:r>
    </w:p>
    <w:p w14:paraId="49241E3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0B55FFAC">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351C98A8">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彦淖尔市医院净水机维保服务</w:t>
      </w:r>
      <w:r>
        <w:rPr>
          <w:rFonts w:hint="eastAsia" w:ascii="仿宋_GB2312" w:hAnsi="仿宋_GB2312" w:eastAsia="仿宋_GB2312" w:cs="仿宋_GB2312"/>
          <w:sz w:val="24"/>
          <w:szCs w:val="24"/>
        </w:rPr>
        <w:t>项目</w:t>
      </w:r>
    </w:p>
    <w:p w14:paraId="6AAD4FE8">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项目编号：BSYY-2024-0028-1</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4263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2623941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3ECFEA8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2DDFCA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5847E44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76FCD67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33FED28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3694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1C585AE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550AF299">
            <w:pPr>
              <w:keepNext w:val="0"/>
              <w:keepLines w:val="0"/>
              <w:pageBreakBefore w:val="0"/>
              <w:numPr>
                <w:ilvl w:val="0"/>
                <w:numId w:val="0"/>
              </w:numPr>
              <w:kinsoku/>
              <w:wordWrap/>
              <w:overflowPunct/>
              <w:topLinePunct w:val="0"/>
              <w:bidi w:val="0"/>
              <w:adjustRightInd/>
              <w:snapToGrid/>
              <w:spacing w:line="300" w:lineRule="exact"/>
              <w:ind w:left="0" w:leftChars="0" w:right="0" w:rightChars="0" w:firstLine="0" w:firstLineChars="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净水机维保服务</w:t>
            </w:r>
            <w:r>
              <w:rPr>
                <w:rFonts w:hint="eastAsia" w:ascii="仿宋_GB2312" w:hAnsi="仿宋_GB2312" w:eastAsia="仿宋_GB2312" w:cs="仿宋_GB2312"/>
                <w:sz w:val="24"/>
                <w:szCs w:val="24"/>
              </w:rPr>
              <w:t>项目</w:t>
            </w:r>
          </w:p>
        </w:tc>
        <w:tc>
          <w:tcPr>
            <w:tcW w:w="1181" w:type="dxa"/>
            <w:shd w:val="clear" w:color="auto" w:fill="auto"/>
            <w:vAlign w:val="top"/>
          </w:tcPr>
          <w:p w14:paraId="423FCF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73D5C81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7B2C8F2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342020</w:t>
            </w:r>
          </w:p>
        </w:tc>
        <w:tc>
          <w:tcPr>
            <w:tcW w:w="1036" w:type="dxa"/>
            <w:shd w:val="clear" w:color="auto" w:fill="auto"/>
            <w:vAlign w:val="top"/>
          </w:tcPr>
          <w:p w14:paraId="22D958B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482356E5">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18441B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1.具有独立承担民事责任的能力,行政主管部门颁发的有效营业执照；</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2.法定代表人授权委托书、法定代表人身份证复印件、被授权人身份证复印件；</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3.具有良好的商业信誉和健全的财务会计制度（近三年的审计报告或银行资信证明）；</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4.有依法缴纳税收和社会保障资金的良好记录；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5.参加政府采购活动前三年内，在经营活动中没有重大违法记录（信用中国截图等）；</w:t>
      </w:r>
    </w:p>
    <w:p w14:paraId="31A301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6.法律、行政法规规定的其他条件。</w:t>
      </w:r>
    </w:p>
    <w:p w14:paraId="728778B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300" w:lineRule="exact"/>
        <w:ind w:left="0" w:right="0" w:firstLine="482"/>
        <w:jc w:val="both"/>
        <w:textAlignment w:val="auto"/>
        <w:rPr>
          <w:rFonts w:hint="eastAsia" w:cs="宋体"/>
          <w:b w:val="0"/>
          <w:bCs w:val="0"/>
          <w:color w:val="auto"/>
          <w:kern w:val="0"/>
          <w:sz w:val="19"/>
          <w:szCs w:val="19"/>
          <w:lang w:val="en-US" w:eastAsia="zh-CN" w:bidi="ar-SA"/>
        </w:rPr>
      </w:pPr>
      <w:r>
        <w:rPr>
          <w:rFonts w:hint="eastAsia" w:ascii="楷体_GB2312" w:hAnsi="楷体_GB2312" w:eastAsia="楷体_GB2312" w:cs="楷体_GB2312"/>
          <w:b w:val="0"/>
          <w:bCs w:val="0"/>
          <w:color w:val="auto"/>
          <w:kern w:val="0"/>
          <w:sz w:val="24"/>
          <w:szCs w:val="24"/>
          <w:lang w:val="en-US" w:eastAsia="zh-CN" w:bidi="ar-SA"/>
        </w:rPr>
        <w:t>（二）</w:t>
      </w:r>
      <w:r>
        <w:rPr>
          <w:rFonts w:hint="eastAsia" w:cs="宋体"/>
          <w:b w:val="0"/>
          <w:bCs w:val="0"/>
          <w:color w:val="auto"/>
          <w:kern w:val="0"/>
          <w:sz w:val="19"/>
          <w:szCs w:val="19"/>
          <w:lang w:val="en-US" w:eastAsia="zh-CN" w:bidi="ar-SA"/>
        </w:rPr>
        <w:t>特定资格要求</w:t>
      </w:r>
    </w:p>
    <w:p w14:paraId="1B89CA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i w:val="0"/>
          <w:iCs w:val="0"/>
          <w:caps w:val="0"/>
          <w:color w:val="000000"/>
          <w:spacing w:val="0"/>
          <w:sz w:val="24"/>
          <w:szCs w:val="24"/>
          <w:shd w:val="clear" w:fill="FFFFFF"/>
          <w:lang w:val="en-US" w:eastAsia="zh-CN"/>
        </w:rPr>
        <w:t>1.维护维保人员需提供健康证。</w:t>
      </w:r>
    </w:p>
    <w:p w14:paraId="6A07916F">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7B955A7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时间：2025年12月2日-2025年12月5日，每天上午 00:00:00 至 12:00:00 ，下午 12:00:00 至 23:59:59 （北京时间）</w:t>
      </w:r>
    </w:p>
    <w:p w14:paraId="5642FCF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665BEB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278062B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EDD048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报名截止时间：2025年12月5日18时00分</w:t>
      </w:r>
    </w:p>
    <w:p w14:paraId="4A205F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5D66B02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67DA2A15">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35A49799">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时间：2025年12月12日15时30分</w:t>
      </w:r>
    </w:p>
    <w:p w14:paraId="448610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4D346D4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1FB0BE0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DD42E9E">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35B8401F">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4966FDF9">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3E10D9A8">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3A905AD4">
      <w:pPr>
        <w:pStyle w:val="2"/>
        <w:rPr>
          <w:rFonts w:hint="eastAsia" w:ascii="仿宋_GB2312" w:hAnsi="仿宋_GB2312" w:eastAsia="仿宋_GB2312" w:cs="仿宋_GB2312"/>
          <w:sz w:val="24"/>
          <w:szCs w:val="24"/>
          <w:lang w:val="en-US" w:eastAsia="zh-CN"/>
        </w:rPr>
      </w:pPr>
    </w:p>
    <w:p w14:paraId="178775CB">
      <w:pPr>
        <w:pStyle w:val="3"/>
        <w:jc w:val="left"/>
        <w:rPr>
          <w:rFonts w:hint="eastAsia" w:ascii="仿宋_GB2312" w:hAnsi="仿宋_GB2312" w:eastAsia="仿宋_GB2312" w:cs="仿宋_GB2312"/>
          <w:b w:val="0"/>
          <w:bCs w:val="0"/>
          <w:sz w:val="24"/>
          <w:szCs w:val="24"/>
        </w:rPr>
      </w:pPr>
    </w:p>
    <w:p w14:paraId="0E620B99">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1FBF09DD">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4D2D6390">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1D6DA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320543C7">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1F0B842C">
            <w:pPr>
              <w:pStyle w:val="16"/>
              <w:spacing w:before="9"/>
              <w:rPr>
                <w:rFonts w:hint="eastAsia" w:ascii="仿宋_GB2312" w:hAnsi="仿宋_GB2312" w:eastAsia="仿宋_GB2312" w:cs="仿宋_GB2312"/>
                <w:b/>
                <w:sz w:val="24"/>
                <w:szCs w:val="24"/>
              </w:rPr>
            </w:pPr>
          </w:p>
          <w:p w14:paraId="139EBA7F">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7B4FCE08">
            <w:pPr>
              <w:pStyle w:val="16"/>
              <w:spacing w:before="9"/>
              <w:rPr>
                <w:rFonts w:hint="eastAsia" w:ascii="仿宋_GB2312" w:hAnsi="仿宋_GB2312" w:eastAsia="仿宋_GB2312" w:cs="仿宋_GB2312"/>
                <w:b/>
                <w:sz w:val="24"/>
                <w:szCs w:val="24"/>
              </w:rPr>
            </w:pPr>
          </w:p>
          <w:p w14:paraId="68B160E8">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25708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58494F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710BDB4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778932B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43842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975931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099D83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63B38F07">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3B6F1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159943C1">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1587C928">
            <w:pPr>
              <w:pStyle w:val="16"/>
              <w:spacing w:before="2"/>
              <w:rPr>
                <w:rFonts w:hint="eastAsia" w:ascii="仿宋_GB2312" w:hAnsi="仿宋_GB2312" w:eastAsia="仿宋_GB2312" w:cs="仿宋_GB2312"/>
                <w:b/>
                <w:sz w:val="24"/>
                <w:szCs w:val="24"/>
              </w:rPr>
            </w:pPr>
          </w:p>
          <w:p w14:paraId="02253F5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49C42561">
            <w:pPr>
              <w:pStyle w:val="16"/>
              <w:spacing w:before="2"/>
              <w:rPr>
                <w:rFonts w:hint="eastAsia" w:ascii="仿宋_GB2312" w:hAnsi="仿宋_GB2312" w:eastAsia="仿宋_GB2312" w:cs="仿宋_GB2312"/>
                <w:b/>
                <w:sz w:val="24"/>
                <w:szCs w:val="24"/>
              </w:rPr>
            </w:pPr>
          </w:p>
          <w:p w14:paraId="52538E94">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65655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BA52B2E">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92B209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C34174D">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42FC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7C1D0F35">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09AF966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59C1A00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49F9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071C6878">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45FE4F5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73AB6B0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5BD01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2ABBB5E7">
            <w:pPr>
              <w:pStyle w:val="16"/>
              <w:rPr>
                <w:rFonts w:hint="eastAsia" w:ascii="仿宋_GB2312" w:hAnsi="仿宋_GB2312" w:eastAsia="仿宋_GB2312" w:cs="仿宋_GB2312"/>
                <w:b/>
                <w:sz w:val="24"/>
                <w:szCs w:val="24"/>
              </w:rPr>
            </w:pPr>
          </w:p>
          <w:p w14:paraId="641851E9">
            <w:pPr>
              <w:pStyle w:val="16"/>
              <w:spacing w:before="163"/>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tcPr>
          <w:p w14:paraId="432FE0F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保证金缴纳截止时间</w:t>
            </w:r>
          </w:p>
          <w:p w14:paraId="0F9E3270">
            <w:pPr>
              <w:pStyle w:val="16"/>
              <w:spacing w:before="4" w:line="380" w:lineRule="atLeast"/>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（同响应文件提交截止时间）</w:t>
            </w:r>
          </w:p>
        </w:tc>
        <w:tc>
          <w:tcPr>
            <w:tcW w:w="5823" w:type="dxa"/>
          </w:tcPr>
          <w:p w14:paraId="3D5C4FC3">
            <w:pPr>
              <w:pStyle w:val="16"/>
              <w:rPr>
                <w:rFonts w:hint="eastAsia" w:ascii="仿宋_GB2312" w:hAnsi="仿宋_GB2312" w:eastAsia="仿宋_GB2312" w:cs="仿宋_GB2312"/>
                <w:b/>
                <w:sz w:val="24"/>
                <w:szCs w:val="24"/>
              </w:rPr>
            </w:pPr>
          </w:p>
          <w:p w14:paraId="4D150E9D">
            <w:pPr>
              <w:pStyle w:val="16"/>
              <w:spacing w:before="9"/>
              <w:rPr>
                <w:rFonts w:hint="eastAsia" w:ascii="仿宋_GB2312" w:hAnsi="仿宋_GB2312" w:eastAsia="仿宋_GB2312" w:cs="仿宋_GB2312"/>
                <w:b/>
                <w:sz w:val="24"/>
                <w:szCs w:val="24"/>
              </w:rPr>
            </w:pPr>
          </w:p>
          <w:p w14:paraId="2F8660A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不需缴纳</w:t>
            </w:r>
          </w:p>
        </w:tc>
      </w:tr>
      <w:tr w14:paraId="59B65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3438DEC5">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tcPr>
          <w:p w14:paraId="77ACFA36">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1A39D19">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19F3B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7CE231B">
            <w:pPr>
              <w:pStyle w:val="16"/>
              <w:spacing w:before="9"/>
              <w:rPr>
                <w:rFonts w:hint="eastAsia" w:ascii="仿宋_GB2312" w:hAnsi="仿宋_GB2312" w:eastAsia="仿宋_GB2312" w:cs="仿宋_GB2312"/>
                <w:b/>
                <w:sz w:val="24"/>
                <w:szCs w:val="24"/>
              </w:rPr>
            </w:pPr>
          </w:p>
          <w:p w14:paraId="5FC55DE2">
            <w:pPr>
              <w:pStyle w:val="16"/>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tcPr>
          <w:p w14:paraId="12430F3F">
            <w:pPr>
              <w:pStyle w:val="16"/>
              <w:spacing w:before="9"/>
              <w:rPr>
                <w:rFonts w:hint="eastAsia" w:ascii="仿宋_GB2312" w:hAnsi="仿宋_GB2312" w:eastAsia="仿宋_GB2312" w:cs="仿宋_GB2312"/>
                <w:b/>
                <w:sz w:val="24"/>
                <w:szCs w:val="24"/>
              </w:rPr>
            </w:pPr>
          </w:p>
          <w:p w14:paraId="2608A981">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765E6988">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13E5E65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2B8023CA">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62D390E7">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AF3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14A45BEC">
            <w:pPr>
              <w:pStyle w:val="16"/>
              <w:spacing w:before="60"/>
              <w:ind w:left="100"/>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0</w:t>
            </w:r>
          </w:p>
        </w:tc>
        <w:tc>
          <w:tcPr>
            <w:tcW w:w="1882" w:type="dxa"/>
          </w:tcPr>
          <w:p w14:paraId="38F52F2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67C74425">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7C0C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08DC82F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val="en-US" w:eastAsia="zh-CN"/>
              </w:rPr>
              <w:t>1</w:t>
            </w:r>
          </w:p>
        </w:tc>
        <w:tc>
          <w:tcPr>
            <w:tcW w:w="1882" w:type="dxa"/>
          </w:tcPr>
          <w:p w14:paraId="782DDAFF">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13AB4C07">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5F16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170150">
            <w:pPr>
              <w:pStyle w:val="16"/>
              <w:spacing w:before="9"/>
              <w:rPr>
                <w:rFonts w:hint="eastAsia" w:ascii="仿宋_GB2312" w:hAnsi="仿宋_GB2312" w:eastAsia="仿宋_GB2312" w:cs="仿宋_GB2312"/>
                <w:b/>
                <w:sz w:val="24"/>
                <w:szCs w:val="24"/>
              </w:rPr>
            </w:pPr>
          </w:p>
          <w:p w14:paraId="02B0D369">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67B9A099">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6</w:t>
            </w:r>
          </w:p>
        </w:tc>
        <w:tc>
          <w:tcPr>
            <w:tcW w:w="1882" w:type="dxa"/>
          </w:tcPr>
          <w:p w14:paraId="4FE8F901">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9BA1724">
            <w:pPr>
              <w:pStyle w:val="16"/>
              <w:rPr>
                <w:rFonts w:hint="eastAsia" w:ascii="仿宋_GB2312" w:hAnsi="仿宋_GB2312" w:eastAsia="仿宋_GB2312" w:cs="仿宋_GB2312"/>
                <w:b/>
                <w:sz w:val="24"/>
                <w:szCs w:val="24"/>
              </w:rPr>
            </w:pPr>
          </w:p>
          <w:p w14:paraId="3A81D54F">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面向中小企业</w:t>
            </w:r>
          </w:p>
        </w:tc>
      </w:tr>
      <w:tr w14:paraId="7226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7D7C6284">
            <w:pPr>
              <w:pStyle w:val="16"/>
              <w:spacing w:before="9"/>
              <w:rPr>
                <w:rFonts w:hint="eastAsia" w:ascii="仿宋_GB2312" w:hAnsi="仿宋_GB2312" w:eastAsia="仿宋_GB2312" w:cs="仿宋_GB2312"/>
                <w:b/>
                <w:sz w:val="24"/>
                <w:szCs w:val="24"/>
              </w:rPr>
            </w:pPr>
          </w:p>
          <w:p w14:paraId="6829EE2E">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p w14:paraId="3E19DAF1">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7</w:t>
            </w:r>
          </w:p>
        </w:tc>
        <w:tc>
          <w:tcPr>
            <w:tcW w:w="1882" w:type="dxa"/>
          </w:tcPr>
          <w:p w14:paraId="5BD78899">
            <w:pPr>
              <w:pStyle w:val="16"/>
              <w:rPr>
                <w:rFonts w:hint="eastAsia" w:ascii="仿宋_GB2312" w:hAnsi="仿宋_GB2312" w:eastAsia="仿宋_GB2312" w:cs="仿宋_GB2312"/>
                <w:b/>
                <w:sz w:val="24"/>
                <w:szCs w:val="24"/>
              </w:rPr>
            </w:pPr>
          </w:p>
          <w:p w14:paraId="586918F9">
            <w:pPr>
              <w:pStyle w:val="16"/>
              <w:spacing w:before="9"/>
              <w:rPr>
                <w:rFonts w:hint="eastAsia" w:ascii="仿宋_GB2312" w:hAnsi="仿宋_GB2312" w:eastAsia="仿宋_GB2312" w:cs="仿宋_GB2312"/>
                <w:b/>
                <w:sz w:val="24"/>
                <w:szCs w:val="24"/>
              </w:rPr>
            </w:pPr>
          </w:p>
          <w:p w14:paraId="6BA1E45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32135009">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2AD6E6CA">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36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4648123E">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lang w:val="en-US"/>
              </w:rPr>
              <w:t>18</w:t>
            </w:r>
          </w:p>
        </w:tc>
        <w:tc>
          <w:tcPr>
            <w:tcW w:w="1882" w:type="dxa"/>
          </w:tcPr>
          <w:p w14:paraId="1BFF8385">
            <w:pPr>
              <w:pStyle w:val="16"/>
              <w:spacing w:before="9"/>
              <w:rPr>
                <w:rFonts w:hint="eastAsia" w:ascii="仿宋_GB2312" w:hAnsi="仿宋_GB2312" w:eastAsia="仿宋_GB2312" w:cs="仿宋_GB2312"/>
                <w:b/>
                <w:sz w:val="24"/>
                <w:szCs w:val="24"/>
              </w:rPr>
            </w:pPr>
          </w:p>
          <w:p w14:paraId="4B067E2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5C7B2446">
            <w:pPr>
              <w:pStyle w:val="16"/>
              <w:spacing w:before="9"/>
              <w:rPr>
                <w:rFonts w:hint="eastAsia" w:ascii="仿宋_GB2312" w:hAnsi="仿宋_GB2312" w:eastAsia="仿宋_GB2312" w:cs="仿宋_GB2312"/>
                <w:b/>
                <w:sz w:val="24"/>
                <w:szCs w:val="24"/>
              </w:rPr>
            </w:pPr>
          </w:p>
          <w:p w14:paraId="074DD1E9">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2437B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3BE60B66">
            <w:pPr>
              <w:pStyle w:val="16"/>
              <w:spacing w:before="60"/>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p w14:paraId="7E83A2CE">
            <w:pPr>
              <w:pStyle w:val="16"/>
              <w:spacing w:before="141"/>
              <w:ind w:left="100"/>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9</w:t>
            </w:r>
          </w:p>
        </w:tc>
        <w:tc>
          <w:tcPr>
            <w:tcW w:w="1882" w:type="dxa"/>
          </w:tcPr>
          <w:p w14:paraId="6CD43809">
            <w:pPr>
              <w:pStyle w:val="16"/>
              <w:spacing w:before="9"/>
              <w:rPr>
                <w:rFonts w:hint="eastAsia" w:ascii="仿宋_GB2312" w:hAnsi="仿宋_GB2312" w:eastAsia="仿宋_GB2312" w:cs="仿宋_GB2312"/>
                <w:b/>
                <w:sz w:val="24"/>
                <w:szCs w:val="24"/>
              </w:rPr>
            </w:pPr>
          </w:p>
          <w:p w14:paraId="3C86AA8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0A425E18">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030E020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1695B9A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5415E944">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4BDF9D7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42CFF3F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5A1AA5BC">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39271A01">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562EAEBF">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69618B94">
      <w:pPr>
        <w:pStyle w:val="2"/>
        <w:spacing w:before="3"/>
        <w:rPr>
          <w:rFonts w:hint="eastAsia" w:ascii="宋体" w:hAnsi="宋体" w:eastAsia="宋体" w:cs="宋体"/>
          <w:b/>
          <w:sz w:val="9"/>
        </w:rPr>
      </w:pPr>
    </w:p>
    <w:p w14:paraId="696BA02E">
      <w:pPr>
        <w:pStyle w:val="2"/>
        <w:spacing w:before="8"/>
        <w:rPr>
          <w:rFonts w:hint="eastAsia" w:ascii="宋体" w:hAnsi="宋体" w:eastAsia="宋体" w:cs="宋体"/>
          <w:b/>
          <w:sz w:val="16"/>
        </w:rPr>
      </w:pPr>
    </w:p>
    <w:p w14:paraId="09020F8C">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5F8E341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0887A20A">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75D126B8">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0FB4719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40EB3FF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252A724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79CC6D4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4DE57D7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36408EA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26D5BAC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0B5BEF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087206BE">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2463BBB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47B0B5E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5C1C3F4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05422A4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1DD71C5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23A4E707">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7607AE0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74CD957A">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53B2FBF7">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15B378A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213172E5">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6702148C">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1615B3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0BC167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788AF12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766C909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3DF7D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21378D82">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56AF86D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06EA58A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5AD1922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66A65B2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4964FD4C">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4EEA93C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1C2F1A5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6DC2AC6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229B848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2C33839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6074F12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40CA98C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26A0E754">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79BE0B1C">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152A20A8">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272F9582">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1C7B9B0B">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045657C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0D3B28F3">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3BF19CC6">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2253E2AC">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131E3D82">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211963D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1B5494F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00E2B47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9DB0DA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2840E53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6F91893B">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096849E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36D7FE7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2C54701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0FE76F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4CE93387">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29BF962">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34BAEE7A">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6C0207B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5EA95C5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43543B5">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38FB4F20">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36748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039754F3">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7D9B401E">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210362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57C9698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4A0C4DDB">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1C6F2D96">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35167E2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44F29C0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7AD69BD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7E95D8D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7342B600">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50DD3969">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FE22F90">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648B65B">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57107E55">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1B2C2C43">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项目包括1.</w:t>
      </w:r>
      <w:r>
        <w:rPr>
          <w:rFonts w:hint="eastAsia" w:ascii="仿宋_GB2312" w:hAnsi="仿宋_GB2312" w:eastAsia="仿宋_GB2312" w:cs="仿宋_GB2312"/>
          <w:b w:val="0"/>
          <w:bCs w:val="0"/>
          <w:sz w:val="24"/>
          <w:szCs w:val="24"/>
          <w:lang w:eastAsia="zh-CN"/>
        </w:rPr>
        <w:t>巴彦淖尔市医院净水机维保服务项目</w:t>
      </w:r>
    </w:p>
    <w:p w14:paraId="515997B8">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65E76AEB">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sz w:val="24"/>
          <w:szCs w:val="24"/>
          <w:lang w:eastAsia="zh-CN"/>
        </w:rPr>
        <w:t>净水机维保服务项目</w:t>
      </w:r>
      <w:r>
        <w:rPr>
          <w:rFonts w:hint="eastAsia" w:ascii="仿宋_GB2312" w:hAnsi="仿宋_GB2312" w:eastAsia="仿宋_GB2312" w:cs="仿宋_GB2312"/>
          <w:sz w:val="24"/>
          <w:szCs w:val="24"/>
        </w:rPr>
        <w:t>）</w:t>
      </w:r>
    </w:p>
    <w:p w14:paraId="021D8928">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仿宋_GB2312" w:hAnsi="仿宋_GB2312" w:eastAsia="仿宋_GB2312" w:cs="仿宋_GB2312"/>
          <w:b/>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2F032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67C7B8">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1A89C851">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合同签订</w:t>
            </w:r>
            <w:r>
              <w:rPr>
                <w:rFonts w:hint="eastAsia" w:ascii="仿宋_GB2312" w:hAnsi="仿宋_GB2312" w:eastAsia="仿宋_GB2312" w:cs="仿宋_GB2312"/>
                <w:sz w:val="24"/>
                <w:szCs w:val="24"/>
                <w:lang w:eastAsia="zh-CN"/>
              </w:rPr>
              <w:t>之日起服务期</w:t>
            </w:r>
            <w:r>
              <w:rPr>
                <w:rFonts w:hint="eastAsia" w:ascii="仿宋_GB2312" w:hAnsi="仿宋_GB2312" w:eastAsia="仿宋_GB2312" w:cs="仿宋_GB2312"/>
                <w:sz w:val="24"/>
                <w:szCs w:val="24"/>
                <w:lang w:val="en-US" w:eastAsia="zh-CN"/>
              </w:rPr>
              <w:t>2年</w:t>
            </w:r>
          </w:p>
        </w:tc>
      </w:tr>
      <w:tr w14:paraId="5F0C4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919758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006CEE2C">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0A3B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65D5D8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231D9838">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期：</w:t>
            </w:r>
            <w:r>
              <w:rPr>
                <w:rFonts w:hint="eastAsia" w:ascii="仿宋_GB2312" w:hAnsi="仿宋_GB2312" w:eastAsia="仿宋_GB2312" w:cs="仿宋_GB2312"/>
                <w:sz w:val="24"/>
                <w:szCs w:val="24"/>
                <w:lang w:eastAsia="zh-CN"/>
              </w:rPr>
              <w:t>服务期每满</w:t>
            </w:r>
            <w:r>
              <w:rPr>
                <w:rFonts w:hint="eastAsia" w:ascii="仿宋_GB2312" w:hAnsi="仿宋_GB2312" w:eastAsia="仿宋_GB2312" w:cs="仿宋_GB2312"/>
                <w:sz w:val="24"/>
                <w:szCs w:val="24"/>
                <w:lang w:val="en-US" w:eastAsia="zh-CN"/>
              </w:rPr>
              <w:t>6个月，根据考核付款。</w:t>
            </w:r>
          </w:p>
        </w:tc>
      </w:tr>
      <w:tr w14:paraId="6E217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F6A95EB">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A12EF0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1期；按照验收单验收。</w:t>
            </w:r>
          </w:p>
        </w:tc>
      </w:tr>
      <w:tr w14:paraId="6ABAC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16E4C51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75CF965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373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2A05F5C0">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1809AD1C">
            <w:pPr>
              <w:pStyle w:val="16"/>
              <w:keepNext w:val="0"/>
              <w:keepLines w:val="0"/>
              <w:pageBreakBefore w:val="0"/>
              <w:kinsoku/>
              <w:wordWrap/>
              <w:overflowPunct/>
              <w:topLinePunct w:val="0"/>
              <w:autoSpaceDE w:val="0"/>
              <w:autoSpaceDN w:val="0"/>
              <w:bidi w:val="0"/>
              <w:adjustRightInd/>
              <w:snapToGrid/>
              <w:spacing w:line="300" w:lineRule="exact"/>
              <w:rPr>
                <w:rFonts w:hint="eastAsia" w:ascii="仿宋_GB2312" w:hAnsi="仿宋_GB2312" w:eastAsia="仿宋_GB2312" w:cs="仿宋_GB2312"/>
                <w:sz w:val="24"/>
                <w:szCs w:val="24"/>
              </w:rPr>
            </w:pPr>
          </w:p>
        </w:tc>
      </w:tr>
    </w:tbl>
    <w:p w14:paraId="0740412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1696" w:tblpY="297"/>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256B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50B9E4D9">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43C4FDC9">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662F29FF">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790C41DB">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0E062E6F">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D31ECC7">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54D1575B">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367F62FF">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3289BA1D">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DC57683">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9A88BF4">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560F1AAA">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2B113D60">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76F9E6C0">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150DE7A5">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41651BF6">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65817A70">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546B07D">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75CC3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1D5715B9">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60EA8C12">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0FF5780B">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27BDD0C7">
            <w:pPr>
              <w:pStyle w:val="5"/>
              <w:keepNext w:val="0"/>
              <w:keepLines w:val="0"/>
              <w:pageBreakBefore w:val="0"/>
              <w:kinsoku/>
              <w:wordWrap/>
              <w:overflowPunct/>
              <w:topLinePunct w:val="0"/>
              <w:autoSpaceDE w:val="0"/>
              <w:autoSpaceDN w:val="0"/>
              <w:bidi w:val="0"/>
              <w:adjustRightInd/>
              <w:snapToGrid/>
              <w:spacing w:line="300" w:lineRule="exact"/>
              <w:ind w:left="98" w:leftChars="0" w:hanging="98" w:hangingChars="41"/>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净水机维保服务项目</w:t>
            </w:r>
          </w:p>
          <w:p w14:paraId="582513F6">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p>
        </w:tc>
        <w:tc>
          <w:tcPr>
            <w:tcW w:w="491" w:type="dxa"/>
          </w:tcPr>
          <w:p w14:paraId="68BA01F2">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93403C">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E66BFA3">
            <w:pPr>
              <w:pStyle w:val="16"/>
              <w:keepNext w:val="0"/>
              <w:keepLines w:val="0"/>
              <w:pageBreakBefore w:val="0"/>
              <w:kinsoku/>
              <w:wordWrap/>
              <w:overflowPunct/>
              <w:topLinePunct w:val="0"/>
              <w:autoSpaceDE w:val="0"/>
              <w:autoSpaceDN w:val="0"/>
              <w:bidi w:val="0"/>
              <w:adjustRightInd/>
              <w:snapToGrid/>
              <w:spacing w:before="24" w:line="300" w:lineRule="exact"/>
              <w:ind w:left="1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p w14:paraId="0522B768">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000</w:t>
            </w:r>
          </w:p>
        </w:tc>
        <w:tc>
          <w:tcPr>
            <w:tcW w:w="1377" w:type="dxa"/>
          </w:tcPr>
          <w:p w14:paraId="274F1614">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4675F60F">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500" w:type="dxa"/>
          </w:tcPr>
          <w:p w14:paraId="3631293A">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78E9A92">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342020</w:t>
            </w:r>
          </w:p>
        </w:tc>
        <w:tc>
          <w:tcPr>
            <w:tcW w:w="1132" w:type="dxa"/>
          </w:tcPr>
          <w:p w14:paraId="608E0795">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FC465F5">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7DD73393">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7B862350">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4228E7A5">
      <w:pPr>
        <w:pStyle w:val="2"/>
        <w:keepNext w:val="0"/>
        <w:keepLines w:val="0"/>
        <w:pageBreakBefore w:val="0"/>
        <w:kinsoku/>
        <w:wordWrap/>
        <w:overflowPunct/>
        <w:topLinePunct w:val="0"/>
        <w:autoSpaceDE w:val="0"/>
        <w:autoSpaceDN w:val="0"/>
        <w:bidi w:val="0"/>
        <w:adjustRightInd/>
        <w:snapToGrid/>
        <w:spacing w:before="4" w:line="300" w:lineRule="exact"/>
        <w:ind w:left="0"/>
        <w:rPr>
          <w:rFonts w:hint="eastAsia" w:ascii="仿宋_GB2312" w:hAnsi="仿宋_GB2312" w:eastAsia="仿宋_GB2312" w:cs="仿宋_GB2312"/>
          <w:b/>
          <w:sz w:val="24"/>
          <w:szCs w:val="24"/>
        </w:rPr>
      </w:pPr>
    </w:p>
    <w:p w14:paraId="42EF97DC">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tbl>
      <w:tblPr>
        <w:tblStyle w:val="10"/>
        <w:tblpPr w:leftFromText="180" w:rightFromText="180" w:vertAnchor="text" w:horzAnchor="page" w:tblpX="1764" w:tblpY="181"/>
        <w:tblOverlap w:val="never"/>
        <w:tblW w:w="87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617"/>
        <w:gridCol w:w="6911"/>
      </w:tblGrid>
      <w:tr w14:paraId="0A57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1200" w:type="dxa"/>
          </w:tcPr>
          <w:p w14:paraId="47694668">
            <w:pPr>
              <w:pStyle w:val="16"/>
              <w:spacing w:before="9"/>
              <w:rPr>
                <w:b/>
                <w:sz w:val="19"/>
              </w:rPr>
            </w:pPr>
          </w:p>
          <w:p w14:paraId="51712BDD">
            <w:pPr>
              <w:pStyle w:val="16"/>
              <w:ind w:left="100"/>
              <w:rPr>
                <w:sz w:val="19"/>
              </w:rPr>
            </w:pPr>
            <w:r>
              <w:rPr>
                <w:sz w:val="19"/>
              </w:rPr>
              <w:t>参数性质</w:t>
            </w:r>
          </w:p>
        </w:tc>
        <w:tc>
          <w:tcPr>
            <w:tcW w:w="617" w:type="dxa"/>
          </w:tcPr>
          <w:p w14:paraId="3AC02D29">
            <w:pPr>
              <w:pStyle w:val="16"/>
              <w:spacing w:before="60"/>
              <w:ind w:left="100"/>
              <w:rPr>
                <w:sz w:val="19"/>
              </w:rPr>
            </w:pPr>
            <w:r>
              <w:rPr>
                <w:w w:val="101"/>
                <w:sz w:val="19"/>
              </w:rPr>
              <w:t>序号</w:t>
            </w:r>
          </w:p>
        </w:tc>
        <w:tc>
          <w:tcPr>
            <w:tcW w:w="6911" w:type="dxa"/>
          </w:tcPr>
          <w:p w14:paraId="1239C33A">
            <w:pPr>
              <w:pStyle w:val="16"/>
              <w:spacing w:before="11"/>
              <w:rPr>
                <w:b/>
                <w:sz w:val="16"/>
              </w:rPr>
            </w:pPr>
          </w:p>
          <w:p w14:paraId="465967C0">
            <w:pPr>
              <w:pStyle w:val="16"/>
              <w:ind w:left="100"/>
              <w:rPr>
                <w:sz w:val="19"/>
              </w:rPr>
            </w:pPr>
            <w:r>
              <w:rPr>
                <w:sz w:val="19"/>
              </w:rPr>
              <w:t>具体技术</w:t>
            </w:r>
            <w:r>
              <w:rPr>
                <w:rFonts w:hint="eastAsia" w:ascii="Meiryo" w:eastAsia="Meiryo"/>
                <w:sz w:val="19"/>
              </w:rPr>
              <w:t>(</w:t>
            </w:r>
            <w:r>
              <w:rPr>
                <w:sz w:val="19"/>
              </w:rPr>
              <w:t>参数</w:t>
            </w:r>
            <w:r>
              <w:rPr>
                <w:rFonts w:hint="eastAsia" w:ascii="Meiryo" w:eastAsia="Meiryo"/>
                <w:sz w:val="19"/>
              </w:rPr>
              <w:t>)</w:t>
            </w:r>
            <w:r>
              <w:rPr>
                <w:sz w:val="19"/>
              </w:rPr>
              <w:t>要求</w:t>
            </w:r>
          </w:p>
        </w:tc>
      </w:tr>
      <w:tr w14:paraId="59B99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FAC04CE">
            <w:pPr>
              <w:pStyle w:val="16"/>
              <w:rPr>
                <w:rFonts w:hint="eastAsia" w:ascii="Times New Roman" w:eastAsia="宋体"/>
                <w:sz w:val="18"/>
                <w:lang w:eastAsia="zh-CN"/>
              </w:rPr>
            </w:pPr>
            <w:r>
              <w:rPr>
                <w:rFonts w:hint="eastAsia" w:ascii="Times New Roman"/>
                <w:sz w:val="18"/>
                <w:lang w:eastAsia="zh-CN"/>
              </w:rPr>
              <w:t>技术参数</w:t>
            </w:r>
          </w:p>
        </w:tc>
        <w:tc>
          <w:tcPr>
            <w:tcW w:w="617" w:type="dxa"/>
          </w:tcPr>
          <w:p w14:paraId="19D93D2B">
            <w:pPr>
              <w:pStyle w:val="16"/>
              <w:spacing w:before="24" w:line="337" w:lineRule="exact"/>
              <w:ind w:left="100"/>
              <w:rPr>
                <w:rFonts w:hint="eastAsia" w:ascii="宋体" w:hAnsi="宋体" w:eastAsia="宋体" w:cs="宋体"/>
                <w:b w:val="0"/>
                <w:bCs w:val="0"/>
                <w:color w:val="auto"/>
                <w:kern w:val="0"/>
                <w:sz w:val="19"/>
                <w:szCs w:val="19"/>
                <w:lang w:val="en-US" w:eastAsia="zh-CN" w:bidi="ar-SA"/>
              </w:rPr>
            </w:pPr>
            <w:r>
              <w:rPr>
                <w:rFonts w:hint="eastAsia" w:ascii="宋体" w:hAnsi="宋体" w:eastAsia="宋体" w:cs="宋体"/>
                <w:b w:val="0"/>
                <w:bCs w:val="0"/>
                <w:color w:val="auto"/>
                <w:kern w:val="0"/>
                <w:sz w:val="19"/>
                <w:szCs w:val="19"/>
                <w:lang w:val="en-US" w:eastAsia="zh-CN" w:bidi="ar-SA"/>
              </w:rPr>
              <w:t>1</w:t>
            </w:r>
          </w:p>
        </w:tc>
        <w:tc>
          <w:tcPr>
            <w:tcW w:w="6911" w:type="dxa"/>
          </w:tcPr>
          <w:p w14:paraId="0880D71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Meiryo"/>
                <w:w w:val="105"/>
                <w:sz w:val="19"/>
              </w:rPr>
              <w:t>★</w:t>
            </w:r>
            <w:r>
              <w:rPr>
                <w:rFonts w:hint="eastAsia" w:ascii="Meiryo" w:hAnsi="Meiryo" w:eastAsia="宋体"/>
                <w:w w:val="105"/>
                <w:sz w:val="19"/>
                <w:lang w:eastAsia="zh-CN"/>
              </w:rPr>
              <w:t>巴彦淖尔市医院</w:t>
            </w:r>
            <w:r>
              <w:rPr>
                <w:rFonts w:hint="eastAsia" w:ascii="Meiryo" w:hAnsi="Meiryo" w:eastAsia="宋体"/>
                <w:w w:val="105"/>
                <w:sz w:val="19"/>
                <w:lang w:val="en-US" w:eastAsia="zh-CN"/>
              </w:rPr>
              <w:t>1</w:t>
            </w:r>
            <w:r>
              <w:rPr>
                <w:rFonts w:hint="eastAsia" w:ascii="Meiryo" w:hAnsi="Meiryo"/>
                <w:w w:val="105"/>
                <w:sz w:val="19"/>
                <w:lang w:val="en-US" w:eastAsia="zh-CN"/>
              </w:rPr>
              <w:t>6</w:t>
            </w:r>
            <w:r>
              <w:rPr>
                <w:rFonts w:hint="eastAsia" w:ascii="Meiryo" w:hAnsi="Meiryo" w:eastAsia="宋体"/>
                <w:w w:val="105"/>
                <w:sz w:val="19"/>
                <w:lang w:val="en-US" w:eastAsia="zh-CN"/>
              </w:rPr>
              <w:t>1台净水机进行维修和保养，滤芯更换服务。</w:t>
            </w:r>
          </w:p>
          <w:p w14:paraId="355EBBB8">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每台直饮水机前三滤一年内至少更换4次，T33及RO膜一年内至少更换2次</w:t>
            </w:r>
            <w:r>
              <w:rPr>
                <w:rFonts w:hint="eastAsia" w:ascii="Meiryo" w:hAnsi="Meiryo"/>
                <w:w w:val="105"/>
                <w:sz w:val="19"/>
                <w:lang w:val="en-US" w:eastAsia="zh-CN"/>
              </w:rPr>
              <w:t>。饮水机</w:t>
            </w:r>
            <w:r>
              <w:rPr>
                <w:rFonts w:hint="eastAsia" w:ascii="Meiryo" w:hAnsi="Meiryo" w:eastAsia="宋体"/>
                <w:w w:val="105"/>
                <w:sz w:val="19"/>
                <w:lang w:val="en-US" w:eastAsia="zh-CN"/>
              </w:rPr>
              <w:t>其他配件根据使用情况进行更换，所有配件没有更换次数上限，根据医院提出的保养需求进行及时、有</w:t>
            </w:r>
            <w:r>
              <w:rPr>
                <w:rFonts w:hint="eastAsia" w:ascii="Meiryo" w:hAnsi="Meiryo"/>
                <w:w w:val="105"/>
                <w:sz w:val="19"/>
                <w:lang w:val="en-US" w:eastAsia="zh-CN"/>
              </w:rPr>
              <w:t>效</w:t>
            </w:r>
            <w:r>
              <w:rPr>
                <w:rFonts w:hint="eastAsia" w:ascii="Meiryo" w:hAnsi="Meiryo" w:eastAsia="宋体"/>
                <w:w w:val="105"/>
                <w:sz w:val="19"/>
                <w:lang w:val="en-US" w:eastAsia="zh-CN"/>
              </w:rPr>
              <w:t>的维护保养，确保直饮水机无故障，并保证水质达标。</w:t>
            </w:r>
          </w:p>
          <w:p w14:paraId="348374A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1. PP棉滤芯：约10寸，长度约254mm，直径约63mm.</w:t>
            </w:r>
          </w:p>
          <w:p w14:paraId="0B079F09">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2. 前置颗粒活性炭:约10寸，长度约250mm，直径约63mm</w:t>
            </w:r>
          </w:p>
          <w:p w14:paraId="45C17223">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RO反渗透膜：符合最新国家检测标准其脱盐率普通款≥98%、高性能款≥99%，出水电导率需≤5μs/cm；，细菌去除率≥99.9%、病毒去除率≥99.99%，</w:t>
            </w:r>
          </w:p>
          <w:p w14:paraId="575820AB">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eastAsia" w:ascii="Meiryo" w:hAnsi="Meiryo" w:eastAsia="宋体"/>
                <w:w w:val="105"/>
                <w:sz w:val="19"/>
                <w:lang w:val="en-US" w:eastAsia="zh-CN"/>
              </w:rPr>
            </w:pPr>
            <w:r>
              <w:rPr>
                <w:rFonts w:hint="eastAsia" w:ascii="Meiryo" w:hAnsi="Meiryo" w:eastAsia="宋体"/>
                <w:w w:val="105"/>
                <w:sz w:val="19"/>
                <w:lang w:val="en-US" w:eastAsia="zh-CN"/>
              </w:rPr>
              <w:t>3. T33滤芯，碘吸附值常要求≥1000mg/g以强化吸附能力。</w:t>
            </w:r>
          </w:p>
          <w:p w14:paraId="7DBC334A">
            <w:pPr>
              <w:pStyle w:val="16"/>
              <w:keepNext w:val="0"/>
              <w:keepLines w:val="0"/>
              <w:pageBreakBefore w:val="0"/>
              <w:widowControl w:val="0"/>
              <w:kinsoku/>
              <w:wordWrap/>
              <w:overflowPunct/>
              <w:topLinePunct w:val="0"/>
              <w:autoSpaceDE w:val="0"/>
              <w:autoSpaceDN w:val="0"/>
              <w:bidi w:val="0"/>
              <w:adjustRightInd/>
              <w:snapToGrid/>
              <w:spacing w:before="98" w:line="300" w:lineRule="exact"/>
              <w:ind w:left="102"/>
              <w:textAlignment w:val="auto"/>
              <w:rPr>
                <w:rFonts w:hint="default" w:ascii="Meiryo" w:hAnsi="Meiryo" w:eastAsia="宋体"/>
                <w:w w:val="105"/>
                <w:sz w:val="19"/>
                <w:lang w:val="en-US" w:eastAsia="zh-CN"/>
              </w:rPr>
            </w:pPr>
            <w:r>
              <w:rPr>
                <w:rFonts w:hint="eastAsia" w:ascii="Meiryo" w:hAnsi="Meiryo" w:eastAsia="宋体"/>
                <w:w w:val="105"/>
                <w:sz w:val="19"/>
                <w:lang w:val="en-US" w:eastAsia="zh-CN"/>
              </w:rPr>
              <w:t>以上所有滤材均需以2025年2月1日实施的GB/T 30306 - 2024国家标准为准。</w:t>
            </w:r>
          </w:p>
        </w:tc>
      </w:tr>
      <w:tr w14:paraId="53D2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0F63EAF2">
            <w:pPr>
              <w:pStyle w:val="16"/>
              <w:spacing w:before="60"/>
              <w:ind w:left="100"/>
              <w:rPr>
                <w:sz w:val="19"/>
              </w:rPr>
            </w:pPr>
            <w:r>
              <w:rPr>
                <w:sz w:val="19"/>
              </w:rPr>
              <w:t>说明</w:t>
            </w:r>
          </w:p>
        </w:tc>
        <w:tc>
          <w:tcPr>
            <w:tcW w:w="7528" w:type="dxa"/>
            <w:gridSpan w:val="2"/>
          </w:tcPr>
          <w:p w14:paraId="335831B6">
            <w:pPr>
              <w:pStyle w:val="16"/>
              <w:spacing w:before="24" w:line="337" w:lineRule="exact"/>
              <w:ind w:left="100"/>
              <w:rPr>
                <w:sz w:val="19"/>
              </w:rPr>
            </w:pPr>
            <w:r>
              <w:rPr>
                <w:w w:val="105"/>
                <w:sz w:val="19"/>
              </w:rPr>
              <w:t>打</w:t>
            </w:r>
            <w:r>
              <w:rPr>
                <w:rFonts w:hint="eastAsia" w:ascii="Meiryo" w:hAnsi="Meiryo" w:eastAsia="Meiryo"/>
                <w:w w:val="105"/>
                <w:sz w:val="19"/>
              </w:rPr>
              <w:t>“★”</w:t>
            </w:r>
            <w:r>
              <w:rPr>
                <w:w w:val="105"/>
                <w:sz w:val="19"/>
              </w:rPr>
              <w:t>号条款为实质性条款，若有任何一条负偏离或不满足则导致响应无效。</w:t>
            </w:r>
          </w:p>
        </w:tc>
      </w:tr>
    </w:tbl>
    <w:p w14:paraId="018687EB">
      <w:pPr>
        <w:spacing w:before="32"/>
        <w:ind w:left="2085" w:right="0" w:firstLine="0"/>
        <w:jc w:val="left"/>
        <w:rPr>
          <w:rFonts w:hint="eastAsia" w:ascii="宋体" w:hAnsi="宋体" w:eastAsia="宋体" w:cs="宋体"/>
          <w:b/>
          <w:sz w:val="31"/>
        </w:rPr>
      </w:pPr>
    </w:p>
    <w:p w14:paraId="488CBC27">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四章 供应商应当提交的资格、资信证明文件</w:t>
      </w:r>
    </w:p>
    <w:p w14:paraId="453F8D71">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3F9776BD">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3CCA53F7">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3968079B">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3A9527F">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479A240">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5533FE5A">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3C55058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41BBD3B5">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454" w:gutter="0"/>
          <w:pgNumType w:fmt="decimal"/>
          <w:cols w:space="720" w:num="1"/>
        </w:sectPr>
      </w:pPr>
    </w:p>
    <w:p w14:paraId="08043575">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51D8CC7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084D454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E93B2FF">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4261CC5B">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31DB27A8">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1F45404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0F6872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406AD36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2698317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5081F9C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4055FB2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3EAF5CDF">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33D2C93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559F56F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77D3080D">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04FD16D2">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6CD163C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6DE5CD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2A29CF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2A3E033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233BBFF0">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4A37D3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5BED188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54300028">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52BD7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15C9C5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631B006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611DB72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5233DC1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7015F4D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50396DBB">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2399FDB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5C812DB8">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2F0A4BC3">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78C524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039775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5B71AF9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296F2246">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260B308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0294B3A0">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4C9FA14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575B497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191A42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062DAB3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453AC857">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3726573">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64CC110D">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5FCF9BB6">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4B01811A">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6F9B6E3B">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DED2FE3">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74C1392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4B72B9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6287214">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3322752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2DD4699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4971CB8">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0F8D8AB5">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338673CD">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18CD5B6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7C418E8D">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7373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tcPr>
          <w:p w14:paraId="44D5DC4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993EBF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5E59C837">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1CDCD51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038C8DF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792DEE9B">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9054B6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5CD4B9B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0CD9044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46801E6">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40A95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00467E62">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1F35F5E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5E27029E">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6593B529">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66BE24B0">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F4C8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73FA4DE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348BE4F3">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1C051F73">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FB6866D">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73095F3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17FF385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7D8FA171">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1D5DB447">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3EA7100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1710B4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0A53056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64A3C0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56E5F5D3">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35A3F8DC">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33C5352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423E1BC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1E81F09B">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56A2EA01">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sz w:val="24"/>
          <w:szCs w:val="24"/>
        </w:rPr>
      </w:pPr>
    </w:p>
    <w:p w14:paraId="06248FD7">
      <w:pPr>
        <w:pStyle w:val="4"/>
        <w:keepNext w:val="0"/>
        <w:keepLines w:val="0"/>
        <w:pageBreakBefore w:val="0"/>
        <w:widowControl w:val="0"/>
        <w:kinsoku/>
        <w:wordWrap/>
        <w:overflowPunct/>
        <w:topLinePunct w:val="0"/>
        <w:autoSpaceDE w:val="0"/>
        <w:autoSpaceDN w:val="0"/>
        <w:bidi w:val="0"/>
        <w:adjustRightInd/>
        <w:snapToGrid/>
        <w:spacing w:before="171" w:line="300" w:lineRule="exact"/>
        <w:ind w:left="0" w:leftChars="0" w:right="-1100" w:rightChars="-50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r>
        <w:rPr>
          <w:rFonts w:hint="eastAsia" w:ascii="仿宋_GB2312" w:hAnsi="仿宋_GB2312" w:eastAsia="仿宋_GB2312" w:cs="仿宋_GB2312"/>
          <w:b w:val="0"/>
          <w:sz w:val="24"/>
          <w:szCs w:val="24"/>
        </w:rPr>
        <w:br w:type="column"/>
      </w:r>
      <w:r>
        <w:rPr>
          <w:rFonts w:hint="eastAsia" w:ascii="仿宋_GB2312" w:hAnsi="仿宋_GB2312" w:eastAsia="仿宋_GB2312" w:cs="仿宋_GB2312"/>
          <w:sz w:val="24"/>
          <w:szCs w:val="24"/>
        </w:rPr>
        <w:t>资格审查表</w:t>
      </w:r>
    </w:p>
    <w:p w14:paraId="70635D9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type w:val="continuous"/>
          <w:pgSz w:w="11900" w:h="16840"/>
          <w:pgMar w:top="1600" w:right="520" w:bottom="280" w:left="560" w:header="720" w:footer="720" w:gutter="0"/>
          <w:pgNumType w:fmt="decimal"/>
          <w:cols w:equalWidth="0" w:num="2">
            <w:col w:w="4180" w:space="141"/>
            <w:col w:w="6499"/>
          </w:cols>
        </w:sectPr>
      </w:pPr>
    </w:p>
    <w:tbl>
      <w:tblPr>
        <w:tblStyle w:val="10"/>
        <w:tblpPr w:leftFromText="180" w:rightFromText="180" w:vertAnchor="text" w:horzAnchor="page" w:tblpX="1628" w:tblpY="166"/>
        <w:tblOverlap w:val="never"/>
        <w:tblW w:w="87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6382"/>
      </w:tblGrid>
      <w:tr w14:paraId="060C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5366DF6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具有独立承担民事责任的能</w:t>
            </w:r>
            <w:r>
              <w:rPr>
                <w:rFonts w:hint="eastAsia" w:ascii="仿宋_GB2312" w:hAnsi="仿宋_GB2312" w:eastAsia="仿宋_GB2312" w:cs="仿宋_GB2312"/>
                <w:w w:val="101"/>
                <w:sz w:val="24"/>
                <w:szCs w:val="24"/>
              </w:rPr>
              <w:t>力</w:t>
            </w:r>
          </w:p>
        </w:tc>
        <w:tc>
          <w:tcPr>
            <w:tcW w:w="6382" w:type="dxa"/>
          </w:tcPr>
          <w:p w14:paraId="7BB37C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5B0443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6C84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340704C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具有良好的商业信誉和健全的财务会计制度</w:t>
            </w:r>
          </w:p>
        </w:tc>
        <w:tc>
          <w:tcPr>
            <w:tcW w:w="6382" w:type="dxa"/>
          </w:tcPr>
          <w:p w14:paraId="31F59840">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45404BF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w:t>
            </w:r>
            <w:r>
              <w:rPr>
                <w:rFonts w:hint="eastAsia" w:ascii="仿宋_GB2312" w:hAnsi="仿宋_GB2312" w:eastAsia="仿宋_GB2312" w:cs="仿宋_GB2312"/>
                <w:sz w:val="24"/>
                <w:szCs w:val="24"/>
                <w:lang w:eastAsia="zh-CN"/>
              </w:rPr>
              <w:t>近三年</w:t>
            </w:r>
            <w:r>
              <w:rPr>
                <w:rFonts w:hint="eastAsia" w:ascii="仿宋_GB2312" w:hAnsi="仿宋_GB2312" w:eastAsia="仿宋_GB2312" w:cs="仿宋_GB2312"/>
                <w:sz w:val="24"/>
                <w:szCs w:val="24"/>
              </w:rPr>
              <w:t>经审计的审计报告或基本户开户行出具的银行资信证明</w:t>
            </w:r>
          </w:p>
        </w:tc>
      </w:tr>
      <w:tr w14:paraId="55347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3979F6F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D1086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0AB9F07">
            <w:pPr>
              <w:pStyle w:val="16"/>
              <w:keepNext w:val="0"/>
              <w:keepLines w:val="0"/>
              <w:pageBreakBefore w:val="0"/>
              <w:widowControl w:val="0"/>
              <w:kinsoku/>
              <w:wordWrap/>
              <w:overflowPunct/>
              <w:topLinePunct w:val="0"/>
              <w:autoSpaceDE w:val="0"/>
              <w:autoSpaceDN w:val="0"/>
              <w:bidi w:val="0"/>
              <w:adjustRightInd/>
              <w:snapToGrid/>
              <w:spacing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6382" w:type="dxa"/>
          </w:tcPr>
          <w:p w14:paraId="5D0B84ED">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6B04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2690F4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具有履行合同所必须的设备和专业技术能力</w:t>
            </w:r>
          </w:p>
        </w:tc>
        <w:tc>
          <w:tcPr>
            <w:tcW w:w="6382" w:type="dxa"/>
          </w:tcPr>
          <w:p w14:paraId="743F1B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2FCA04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72ABC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3476DB6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8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r>
              <w:rPr>
                <w:rFonts w:hint="eastAsia" w:ascii="仿宋_GB2312" w:hAnsi="仿宋_GB2312" w:eastAsia="仿宋_GB2312" w:cs="仿宋_GB2312"/>
                <w:w w:val="101"/>
                <w:sz w:val="24"/>
                <w:szCs w:val="24"/>
              </w:rPr>
              <w:t>录</w:t>
            </w:r>
          </w:p>
        </w:tc>
        <w:tc>
          <w:tcPr>
            <w:tcW w:w="6382" w:type="dxa"/>
          </w:tcPr>
          <w:p w14:paraId="097CC74B">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6BE83FD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0A623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7E8B6B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E7A2FF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6382" w:type="dxa"/>
          </w:tcPr>
          <w:p w14:paraId="74A9D72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1DF2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2345" w:type="dxa"/>
          </w:tcPr>
          <w:p w14:paraId="112F1AB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特定资格</w:t>
            </w:r>
          </w:p>
        </w:tc>
        <w:tc>
          <w:tcPr>
            <w:tcW w:w="6382" w:type="dxa"/>
          </w:tcPr>
          <w:p w14:paraId="1C1ACB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维护维保人员需提供健康证。</w:t>
            </w:r>
          </w:p>
        </w:tc>
      </w:tr>
    </w:tbl>
    <w:p w14:paraId="540A2043">
      <w:pPr>
        <w:pStyle w:val="2"/>
        <w:keepNext w:val="0"/>
        <w:keepLines w:val="0"/>
        <w:pageBreakBefore w:val="0"/>
        <w:widowControl w:val="0"/>
        <w:kinsoku/>
        <w:wordWrap/>
        <w:overflowPunct/>
        <w:topLinePunct w:val="0"/>
        <w:autoSpaceDE w:val="0"/>
        <w:autoSpaceDN w:val="0"/>
        <w:bidi w:val="0"/>
        <w:adjustRightInd/>
        <w:snapToGrid/>
        <w:spacing w:before="6" w:line="300" w:lineRule="exact"/>
        <w:ind w:left="0"/>
        <w:textAlignment w:val="auto"/>
        <w:rPr>
          <w:rFonts w:hint="eastAsia" w:ascii="仿宋_GB2312" w:hAnsi="仿宋_GB2312" w:eastAsia="仿宋_GB2312" w:cs="仿宋_GB2312"/>
          <w:b/>
          <w:sz w:val="24"/>
          <w:szCs w:val="24"/>
        </w:rPr>
      </w:pPr>
    </w:p>
    <w:p w14:paraId="3CA607D7">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7DA64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AAC5D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535D80D9">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7CB28FE">
      <w:pPr>
        <w:pStyle w:val="2"/>
        <w:keepNext w:val="0"/>
        <w:keepLines w:val="0"/>
        <w:pageBreakBefore w:val="0"/>
        <w:widowControl w:val="0"/>
        <w:kinsoku/>
        <w:wordWrap/>
        <w:overflowPunct/>
        <w:topLinePunct w:val="0"/>
        <w:autoSpaceDE w:val="0"/>
        <w:autoSpaceDN w:val="0"/>
        <w:bidi w:val="0"/>
        <w:adjustRightInd/>
        <w:snapToGrid/>
        <w:spacing w:before="1" w:line="300" w:lineRule="exact"/>
        <w:ind w:firstLine="240" w:firstLineChars="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净水机维保服务</w:t>
      </w:r>
      <w:r>
        <w:rPr>
          <w:rFonts w:hint="eastAsia" w:ascii="仿宋_GB2312" w:hAnsi="仿宋_GB2312" w:eastAsia="仿宋_GB2312" w:cs="仿宋_GB2312"/>
          <w:sz w:val="24"/>
          <w:szCs w:val="24"/>
        </w:rPr>
        <w:t>项目</w:t>
      </w:r>
    </w:p>
    <w:p w14:paraId="7A48A3A1">
      <w:pPr>
        <w:rPr>
          <w:rFonts w:hint="eastAsia" w:ascii="仿宋_GB2312" w:hAnsi="仿宋_GB2312" w:eastAsia="仿宋_GB2312" w:cs="仿宋_GB2312"/>
          <w:sz w:val="24"/>
          <w:szCs w:val="24"/>
        </w:rPr>
      </w:pPr>
    </w:p>
    <w:p w14:paraId="24574603">
      <w:pPr>
        <w:rPr>
          <w:rFonts w:hint="eastAsia" w:ascii="仿宋_GB2312" w:hAnsi="仿宋_GB2312" w:eastAsia="仿宋_GB2312" w:cs="仿宋_GB2312"/>
          <w:sz w:val="24"/>
          <w:szCs w:val="24"/>
        </w:rPr>
      </w:pPr>
    </w:p>
    <w:p w14:paraId="141D0E0B">
      <w:pPr>
        <w:rPr>
          <w:rFonts w:hint="eastAsia" w:ascii="仿宋_GB2312" w:hAnsi="仿宋_GB2312" w:eastAsia="仿宋_GB2312" w:cs="仿宋_GB2312"/>
          <w:sz w:val="24"/>
          <w:szCs w:val="24"/>
        </w:rPr>
      </w:pPr>
    </w:p>
    <w:p w14:paraId="7CF04AF2">
      <w:pPr>
        <w:rPr>
          <w:rFonts w:hint="eastAsia" w:ascii="仿宋_GB2312" w:hAnsi="仿宋_GB2312" w:eastAsia="仿宋_GB2312" w:cs="仿宋_GB2312"/>
          <w:sz w:val="24"/>
          <w:szCs w:val="24"/>
        </w:rPr>
      </w:pPr>
    </w:p>
    <w:p w14:paraId="186CEF9B">
      <w:pPr>
        <w:rPr>
          <w:rFonts w:hint="eastAsia" w:ascii="仿宋_GB2312" w:hAnsi="仿宋_GB2312" w:eastAsia="仿宋_GB2312" w:cs="仿宋_GB2312"/>
          <w:sz w:val="24"/>
          <w:szCs w:val="24"/>
        </w:rPr>
      </w:pPr>
    </w:p>
    <w:p w14:paraId="21A08FC8">
      <w:pPr>
        <w:rPr>
          <w:rFonts w:hint="eastAsia" w:ascii="仿宋_GB2312" w:hAnsi="仿宋_GB2312" w:eastAsia="仿宋_GB2312" w:cs="仿宋_GB2312"/>
          <w:sz w:val="24"/>
          <w:szCs w:val="24"/>
        </w:rPr>
      </w:pPr>
    </w:p>
    <w:p w14:paraId="0207E860">
      <w:pPr>
        <w:rPr>
          <w:rFonts w:hint="eastAsia" w:ascii="仿宋_GB2312" w:hAnsi="仿宋_GB2312" w:eastAsia="仿宋_GB2312" w:cs="仿宋_GB2312"/>
          <w:sz w:val="24"/>
          <w:szCs w:val="24"/>
        </w:rPr>
      </w:pPr>
    </w:p>
    <w:p w14:paraId="526601C5">
      <w:pPr>
        <w:rPr>
          <w:rFonts w:hint="eastAsia" w:ascii="仿宋_GB2312" w:hAnsi="仿宋_GB2312" w:eastAsia="仿宋_GB2312" w:cs="仿宋_GB2312"/>
          <w:sz w:val="24"/>
          <w:szCs w:val="24"/>
          <w:lang w:eastAsia="zh-CN"/>
        </w:rPr>
      </w:pPr>
    </w:p>
    <w:p w14:paraId="683BEC8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73CC035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p>
    <w:tbl>
      <w:tblPr>
        <w:tblStyle w:val="10"/>
        <w:tblpPr w:leftFromText="180" w:rightFromText="180" w:vertAnchor="page" w:horzAnchor="page" w:tblpX="1751" w:tblpY="1750"/>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6"/>
        <w:gridCol w:w="6368"/>
      </w:tblGrid>
      <w:tr w14:paraId="64372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9C267AA">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7EE5A99">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368" w:type="dxa"/>
          </w:tcPr>
          <w:p w14:paraId="06F5757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5D12383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63FFB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547A6AF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D5AA9A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368" w:type="dxa"/>
          </w:tcPr>
          <w:p w14:paraId="3D66A8C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7759D9C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61D59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6FC619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368" w:type="dxa"/>
          </w:tcPr>
          <w:p w14:paraId="36180E2B">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2F2FF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5211238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368" w:type="dxa"/>
          </w:tcPr>
          <w:p w14:paraId="0736EED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51672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6" w:type="dxa"/>
          </w:tcPr>
          <w:p w14:paraId="0FD01FA2">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8FB0E5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368" w:type="dxa"/>
          </w:tcPr>
          <w:p w14:paraId="0A3B5862">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1F161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6" w:type="dxa"/>
          </w:tcPr>
          <w:p w14:paraId="4DD21F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368" w:type="dxa"/>
          </w:tcPr>
          <w:p w14:paraId="33C91DD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3193054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516" w:firstLineChars="200"/>
        <w:textAlignment w:val="auto"/>
        <w:rPr>
          <w:rFonts w:hint="eastAsia" w:ascii="仿宋_GB2312" w:hAnsi="仿宋_GB2312" w:eastAsia="仿宋_GB2312" w:cs="仿宋_GB2312"/>
          <w:sz w:val="24"/>
          <w:szCs w:val="24"/>
        </w:rPr>
      </w:pPr>
      <w:r>
        <w:rPr>
          <w:rFonts w:hint="eastAsia" w:ascii="楷体_GB2312" w:hAnsi="楷体_GB2312" w:eastAsia="楷体_GB2312" w:cs="楷体_GB2312"/>
          <w:spacing w:val="9"/>
          <w:sz w:val="24"/>
          <w:szCs w:val="24"/>
          <w:lang w:val="en-US" w:eastAsia="zh-CN"/>
        </w:rPr>
        <w:t>（三）谈判</w:t>
      </w:r>
    </w:p>
    <w:p w14:paraId="08E436C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641A266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0DB1C3A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1AA516F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6F85424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7FEA787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3FD136E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43DCA7E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10591C8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6DEEEEF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依据《政府采购促进中小企业发展管理办法》等规定，对符合条件的小微企业、监狱企业或残疾人福利性单位给予价格扣除。 </w:t>
      </w:r>
    </w:p>
    <w:p w14:paraId="691CA3B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064A26E1">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6A1D7C8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A03CA9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049F47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454" w:gutter="0"/>
          <w:pgNumType w:fmt="decimal"/>
          <w:cols w:space="720" w:num="1"/>
        </w:sectPr>
      </w:pPr>
    </w:p>
    <w:p w14:paraId="72645F64">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4357F6D0">
      <w:pPr>
        <w:pStyle w:val="2"/>
        <w:rPr>
          <w:rFonts w:hint="eastAsia" w:ascii="仿宋_GB2312" w:hAnsi="仿宋_GB2312" w:eastAsia="仿宋_GB2312" w:cs="仿宋_GB2312"/>
          <w:b/>
          <w:sz w:val="24"/>
          <w:szCs w:val="24"/>
        </w:rPr>
      </w:pPr>
    </w:p>
    <w:p w14:paraId="62242B6A">
      <w:pPr>
        <w:pStyle w:val="2"/>
        <w:spacing w:before="2"/>
        <w:rPr>
          <w:rFonts w:hint="eastAsia" w:ascii="仿宋_GB2312" w:hAnsi="仿宋_GB2312" w:eastAsia="仿宋_GB2312" w:cs="仿宋_GB2312"/>
          <w:b/>
          <w:sz w:val="24"/>
          <w:szCs w:val="24"/>
        </w:rPr>
      </w:pPr>
    </w:p>
    <w:p w14:paraId="229AF9EE">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3E136E97">
      <w:pPr>
        <w:pStyle w:val="2"/>
        <w:spacing w:before="10"/>
        <w:rPr>
          <w:rFonts w:hint="eastAsia" w:ascii="楷体_GB2312" w:hAnsi="楷体_GB2312" w:eastAsia="楷体_GB2312" w:cs="楷体_GB2312"/>
          <w:b/>
          <w:sz w:val="24"/>
          <w:szCs w:val="24"/>
        </w:rPr>
      </w:pPr>
    </w:p>
    <w:p w14:paraId="21F2DD2A">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578ECF4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1840632C">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5137C9F9">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219CC1C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2B7293A0">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454" w:gutter="0"/>
          <w:pgNumType w:fmt="decimal"/>
          <w:cols w:space="720" w:num="1"/>
        </w:sectPr>
      </w:pPr>
    </w:p>
    <w:p w14:paraId="025E3C3B">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32C49990">
      <w:pPr>
        <w:pStyle w:val="2"/>
        <w:spacing w:before="2"/>
        <w:rPr>
          <w:rFonts w:hint="eastAsia" w:ascii="宋体" w:hAnsi="宋体" w:eastAsia="宋体" w:cs="宋体"/>
          <w:b/>
          <w:sz w:val="12"/>
        </w:rPr>
      </w:pPr>
    </w:p>
    <w:p w14:paraId="0232364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7BC50CB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518534A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7E40B2D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131AD933">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080B386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317F3D61">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79627F09">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52B08370">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5254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031698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453805F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3C844A2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2B717AF">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49BD4D1A">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51B0343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22A80961">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4997895C">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7A9EC83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3873C89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29CA24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77B980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3D9CDE2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427BD2E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34490C5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0123C5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B2C36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4A2623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34327A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0FA3F9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209AE39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711A63E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13A01D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219553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1C7D8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131694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94C56D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0A4702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203A5C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697F8FB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C14C8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688212B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769D6FE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6C8E55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2B78274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B88B4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067312D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07A63BB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0F4E8AA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3298C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7BF712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09FC7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1CB4784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5275FC6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27E4C36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0E296E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1C6F18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3793DD4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2F4C506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7DAACA4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6D3C76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44CA93D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A96F68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48CF6D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58ADBC3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13A9CAF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73DBB9B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59607FC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6A6B92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4076AA0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6A6E5B4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3635DB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6EAAA5B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EC923D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0" w:footer="454" w:gutter="0"/>
          <w:pgNumType w:fmt="decimal"/>
          <w:cols w:space="425" w:num="1"/>
          <w:docGrid w:type="lines" w:linePitch="312" w:charSpace="0"/>
        </w:sectPr>
      </w:pPr>
    </w:p>
    <w:p w14:paraId="40DC2A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729527F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CA4CC7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564A7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34DA927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F6977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E7356E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9DA95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7EAE4D1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A8633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21A8C2D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3E2D05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D0592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D99989C">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4EADC25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6D2F225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86BED2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701FC5D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5DD749F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2EFB533D">
      <w:pPr>
        <w:pStyle w:val="5"/>
        <w:spacing w:before="11"/>
        <w:ind w:left="484"/>
        <w:rPr>
          <w:rFonts w:hint="eastAsia" w:ascii="仿宋_GB2312" w:hAnsi="仿宋_GB2312" w:eastAsia="仿宋_GB2312" w:cs="仿宋_GB2312"/>
          <w:w w:val="110"/>
          <w:sz w:val="24"/>
          <w:szCs w:val="24"/>
        </w:rPr>
      </w:pPr>
    </w:p>
    <w:p w14:paraId="2969B036">
      <w:pPr>
        <w:pStyle w:val="5"/>
        <w:spacing w:before="11"/>
        <w:ind w:left="484"/>
        <w:rPr>
          <w:rFonts w:hint="eastAsia" w:ascii="仿宋_GB2312" w:hAnsi="仿宋_GB2312" w:eastAsia="仿宋_GB2312" w:cs="仿宋_GB2312"/>
          <w:w w:val="110"/>
          <w:sz w:val="24"/>
          <w:szCs w:val="24"/>
        </w:rPr>
      </w:pPr>
    </w:p>
    <w:p w14:paraId="3F75489E">
      <w:pPr>
        <w:pStyle w:val="5"/>
        <w:spacing w:before="11"/>
        <w:ind w:left="484"/>
        <w:rPr>
          <w:rFonts w:hint="eastAsia" w:ascii="黑体" w:hAnsi="黑体" w:eastAsia="黑体" w:cs="黑体"/>
          <w:w w:val="110"/>
          <w:sz w:val="24"/>
          <w:szCs w:val="24"/>
        </w:rPr>
      </w:pPr>
    </w:p>
    <w:p w14:paraId="11EF7F9C">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54F2B5F1">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031055D9">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2E192DC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8A39C0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EF9047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1555802">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26397C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8C8B24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3D54AE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9FD6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B19A67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4602B3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4B37EE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8C596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5CBA00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2DC147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262535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B38383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B576CB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E1BADA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991704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653309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B26EF3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BE4389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69E8DD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EAFFACF">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087242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B7C60A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D0CC08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6869CD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2FFA2B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10DD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340FEC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目名称</w:t>
            </w:r>
          </w:p>
        </w:tc>
        <w:tc>
          <w:tcPr>
            <w:tcW w:w="6382" w:type="dxa"/>
            <w:gridSpan w:val="4"/>
          </w:tcPr>
          <w:p w14:paraId="6F8D2C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0058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CA6A92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2D6E70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3C7F1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6A10B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427ED05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8684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ABDE67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1AF305D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F16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535C78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344FA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24BB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7D5831B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4AFF10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0AAC91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D897EFE">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4E60608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76EC106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3A0C12E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5EB9A349">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646A2CB">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02960C25">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487778A1">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2BBFD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551BD8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00CDDF6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00F8C63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73A9C46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4D610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411B9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7C2EAECC">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86B9FA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27C71B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2E760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77F8524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8AEFA2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12BF246A">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9D7222A">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64C3F2BA">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247D8BFD">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087BC8C5">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0C7B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94FA034">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FCF3512">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0ADB68A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651D234D">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5DF38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E06EC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7D9481A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153DA98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15CD9CD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6D880FA">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32078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72EB5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0B11E79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40518EAE">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6E4724D4">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496422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853E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072A7A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007BD7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02CAC48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8FFF94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6CE7E7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7077B87">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604BB77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97EA3E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473C3A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5645F22">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5A103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EEA1AE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014287F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DAFEBB9">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23419CA9">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2C1A6CB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2DEE7D74">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6939F7F0">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72D16D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0" w:footer="454" w:gutter="0"/>
          <w:pgNumType w:fmt="decimal"/>
          <w:cols w:equalWidth="0" w:num="2">
            <w:col w:w="1040" w:space="3106"/>
            <w:col w:w="4580"/>
          </w:cols>
        </w:sectPr>
      </w:pPr>
    </w:p>
    <w:p w14:paraId="7269C0F1">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11E1EADA">
      <w:pPr>
        <w:pStyle w:val="2"/>
        <w:spacing w:before="8"/>
        <w:rPr>
          <w:rFonts w:hint="eastAsia" w:ascii="仿宋_GB2312" w:hAnsi="仿宋_GB2312" w:eastAsia="仿宋_GB2312" w:cs="仿宋_GB2312"/>
          <w:b/>
          <w:sz w:val="24"/>
          <w:szCs w:val="24"/>
        </w:rPr>
      </w:pPr>
    </w:p>
    <w:p w14:paraId="431D221F">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36E88787">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861E12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70879D8A">
      <w:pPr>
        <w:pStyle w:val="4"/>
        <w:spacing w:before="64"/>
        <w:ind w:left="100"/>
        <w:rPr>
          <w:rFonts w:hint="eastAsia" w:ascii="宋体" w:hAnsi="宋体" w:eastAsia="宋体" w:cs="宋体"/>
        </w:rPr>
      </w:pPr>
    </w:p>
    <w:p w14:paraId="0943E9B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巴彦淖尔市医院净水机维保服务项目</w:t>
      </w:r>
    </w:p>
    <w:p w14:paraId="112FD58E">
      <w:pPr>
        <w:pStyle w:val="4"/>
        <w:spacing w:before="64"/>
        <w:ind w:left="0" w:leftChars="0" w:firstLine="2650" w:firstLineChars="600"/>
        <w:rPr>
          <w:rFonts w:hint="eastAsia" w:ascii="方正小标宋简体" w:hAnsi="方正小标宋简体" w:eastAsia="方正小标宋简体" w:cs="方正小标宋简体"/>
          <w:sz w:val="44"/>
          <w:szCs w:val="44"/>
          <w:lang w:eastAsia="zh-CN"/>
        </w:rPr>
      </w:pPr>
    </w:p>
    <w:p w14:paraId="5A6B519B">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3A06D285">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C80D69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87A4FF4">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6EA091D8">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BSYY-2025-0028-1</w:t>
      </w:r>
      <w:bookmarkStart w:id="0" w:name="_GoBack"/>
      <w:bookmarkEnd w:id="0"/>
    </w:p>
    <w:p w14:paraId="69A8074D">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包    号：第1包</w:t>
      </w:r>
    </w:p>
    <w:p w14:paraId="139DA7D1">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18ECD30">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13D6126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2B6764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50DC6AD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27932B07">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69D7CFA4">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6785E866">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5E4D930C">
      <w:pPr>
        <w:pStyle w:val="4"/>
        <w:spacing w:before="64"/>
        <w:ind w:left="100"/>
        <w:rPr>
          <w:rFonts w:hint="eastAsia" w:ascii="宋体" w:hAnsi="宋体" w:eastAsia="宋体" w:cs="宋体"/>
        </w:rPr>
      </w:pPr>
    </w:p>
    <w:p w14:paraId="544C0531">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22BF4877">
      <w:pPr>
        <w:pStyle w:val="2"/>
        <w:spacing w:before="9"/>
        <w:rPr>
          <w:rFonts w:hint="eastAsia" w:ascii="宋体" w:hAnsi="宋体" w:eastAsia="宋体" w:cs="宋体"/>
          <w:b/>
          <w:sz w:val="8"/>
        </w:rPr>
      </w:pPr>
    </w:p>
    <w:p w14:paraId="3D60F763">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44929525">
      <w:pPr>
        <w:pStyle w:val="4"/>
        <w:spacing w:before="64"/>
        <w:ind w:left="100"/>
        <w:rPr>
          <w:rFonts w:hint="eastAsia" w:ascii="仿宋_GB2312" w:hAnsi="仿宋_GB2312" w:eastAsia="仿宋_GB2312" w:cs="仿宋_GB2312"/>
          <w:sz w:val="24"/>
          <w:szCs w:val="24"/>
        </w:rPr>
      </w:pPr>
    </w:p>
    <w:p w14:paraId="4BEB0C21">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152A1569">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0FBA02F">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117500CE">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63251A48">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295C9ECD">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957E46E">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0E082C4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0480AD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6C0E05D">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1E72C8E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193839A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096CD7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0D841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29B7F403">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06D9B13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74106F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42B69A0">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4E99765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25E476F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F3DB3E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C7F526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D89BC4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8310D4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786CA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F9B54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924BD5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21718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B247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BB2F6A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677D1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088DF4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22A2E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CD04D9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9FF97E">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6F087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29DDF0B">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54D23B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9A14DA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A8B41E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8CFD994">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213FC99F">
      <w:pPr>
        <w:pStyle w:val="4"/>
        <w:spacing w:before="64"/>
        <w:ind w:left="100"/>
        <w:rPr>
          <w:rFonts w:hint="eastAsia" w:ascii="宋体" w:hAnsi="宋体" w:eastAsia="宋体" w:cs="宋体"/>
        </w:rPr>
      </w:pPr>
      <w:r>
        <w:rPr>
          <w:rFonts w:hint="eastAsia" w:ascii="宋体" w:hAnsi="宋体" w:eastAsia="宋体" w:cs="宋体"/>
        </w:rPr>
        <w:t>响应文件正文格式：</w:t>
      </w:r>
    </w:p>
    <w:p w14:paraId="5921AEB4">
      <w:pPr>
        <w:pStyle w:val="2"/>
        <w:spacing w:before="1"/>
        <w:rPr>
          <w:rFonts w:hint="eastAsia" w:ascii="宋体" w:hAnsi="宋体" w:eastAsia="宋体" w:cs="宋体"/>
          <w:b/>
          <w:sz w:val="22"/>
        </w:rPr>
      </w:pPr>
    </w:p>
    <w:p w14:paraId="6E4EA78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6BD23ECC">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4F41A8AF">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6C2686E7">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5721D0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1C9B6F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79DF5CA1">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41061C3C">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4C8FBBA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047E1E21">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7EE29F72">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148240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6ABC15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4A2DD0A">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3DF2C85F">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475A43B4">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9D740A8">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22C7816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6C9E3B0E">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02E15ECA">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07D81EC0">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1F58A290">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75D7F3E0">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454" w:gutter="0"/>
          <w:pgNumType w:fmt="decimal"/>
          <w:cols w:space="720" w:num="1"/>
        </w:sectPr>
      </w:pPr>
    </w:p>
    <w:p w14:paraId="038F2A22">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188D989A">
      <w:pPr>
        <w:pStyle w:val="2"/>
        <w:spacing w:before="111" w:line="379" w:lineRule="auto"/>
        <w:ind w:left="106" w:right="109" w:firstLine="384"/>
        <w:jc w:val="both"/>
        <w:rPr>
          <w:rFonts w:hint="eastAsia" w:ascii="仿宋_GB2312" w:hAnsi="仿宋_GB2312" w:eastAsia="仿宋_GB2312" w:cs="仿宋_GB2312"/>
          <w:sz w:val="24"/>
          <w:szCs w:val="24"/>
        </w:rPr>
      </w:pPr>
    </w:p>
    <w:p w14:paraId="47908C23">
      <w:pPr>
        <w:pStyle w:val="2"/>
        <w:spacing w:before="4"/>
        <w:rPr>
          <w:rFonts w:hint="eastAsia" w:ascii="仿宋_GB2312" w:hAnsi="仿宋_GB2312" w:eastAsia="仿宋_GB2312" w:cs="仿宋_GB2312"/>
          <w:sz w:val="24"/>
          <w:szCs w:val="24"/>
        </w:rPr>
      </w:pPr>
    </w:p>
    <w:p w14:paraId="273CDC39">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3B36427A">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26A9A11A">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47BDAD96">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14CA6EDB">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1BE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4FD654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1591F83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39BFEB4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0CCE657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7C9C7F57">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4B4F2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93D123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2991BA3C">
            <w:pPr>
              <w:pStyle w:val="16"/>
              <w:rPr>
                <w:rFonts w:hint="eastAsia" w:ascii="仿宋_GB2312" w:hAnsi="仿宋_GB2312" w:eastAsia="仿宋_GB2312" w:cs="仿宋_GB2312"/>
                <w:sz w:val="24"/>
                <w:szCs w:val="24"/>
              </w:rPr>
            </w:pPr>
          </w:p>
        </w:tc>
        <w:tc>
          <w:tcPr>
            <w:tcW w:w="1563" w:type="dxa"/>
          </w:tcPr>
          <w:p w14:paraId="14ABC07A">
            <w:pPr>
              <w:pStyle w:val="16"/>
              <w:rPr>
                <w:rFonts w:hint="eastAsia" w:ascii="仿宋_GB2312" w:hAnsi="仿宋_GB2312" w:eastAsia="仿宋_GB2312" w:cs="仿宋_GB2312"/>
                <w:sz w:val="24"/>
                <w:szCs w:val="24"/>
              </w:rPr>
            </w:pPr>
          </w:p>
        </w:tc>
        <w:tc>
          <w:tcPr>
            <w:tcW w:w="1637" w:type="dxa"/>
          </w:tcPr>
          <w:p w14:paraId="0D115418">
            <w:pPr>
              <w:pStyle w:val="16"/>
              <w:rPr>
                <w:rFonts w:hint="eastAsia" w:ascii="仿宋_GB2312" w:hAnsi="仿宋_GB2312" w:eastAsia="仿宋_GB2312" w:cs="仿宋_GB2312"/>
                <w:sz w:val="24"/>
                <w:szCs w:val="24"/>
              </w:rPr>
            </w:pPr>
          </w:p>
        </w:tc>
        <w:tc>
          <w:tcPr>
            <w:tcW w:w="2086" w:type="dxa"/>
          </w:tcPr>
          <w:p w14:paraId="69C1676F">
            <w:pPr>
              <w:pStyle w:val="16"/>
              <w:rPr>
                <w:rFonts w:hint="eastAsia" w:ascii="仿宋_GB2312" w:hAnsi="仿宋_GB2312" w:eastAsia="仿宋_GB2312" w:cs="仿宋_GB2312"/>
                <w:sz w:val="24"/>
                <w:szCs w:val="24"/>
              </w:rPr>
            </w:pPr>
          </w:p>
        </w:tc>
      </w:tr>
      <w:tr w14:paraId="2EA7E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01F914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6AC0659F">
            <w:pPr>
              <w:pStyle w:val="16"/>
              <w:rPr>
                <w:rFonts w:hint="eastAsia" w:ascii="仿宋_GB2312" w:hAnsi="仿宋_GB2312" w:eastAsia="仿宋_GB2312" w:cs="仿宋_GB2312"/>
                <w:sz w:val="24"/>
                <w:szCs w:val="24"/>
              </w:rPr>
            </w:pPr>
          </w:p>
        </w:tc>
        <w:tc>
          <w:tcPr>
            <w:tcW w:w="1563" w:type="dxa"/>
          </w:tcPr>
          <w:p w14:paraId="572E63B2">
            <w:pPr>
              <w:pStyle w:val="16"/>
              <w:rPr>
                <w:rFonts w:hint="eastAsia" w:ascii="仿宋_GB2312" w:hAnsi="仿宋_GB2312" w:eastAsia="仿宋_GB2312" w:cs="仿宋_GB2312"/>
                <w:sz w:val="24"/>
                <w:szCs w:val="24"/>
              </w:rPr>
            </w:pPr>
          </w:p>
        </w:tc>
        <w:tc>
          <w:tcPr>
            <w:tcW w:w="1637" w:type="dxa"/>
          </w:tcPr>
          <w:p w14:paraId="12048B82">
            <w:pPr>
              <w:pStyle w:val="16"/>
              <w:rPr>
                <w:rFonts w:hint="eastAsia" w:ascii="仿宋_GB2312" w:hAnsi="仿宋_GB2312" w:eastAsia="仿宋_GB2312" w:cs="仿宋_GB2312"/>
                <w:sz w:val="24"/>
                <w:szCs w:val="24"/>
              </w:rPr>
            </w:pPr>
          </w:p>
        </w:tc>
        <w:tc>
          <w:tcPr>
            <w:tcW w:w="2086" w:type="dxa"/>
          </w:tcPr>
          <w:p w14:paraId="344209AC">
            <w:pPr>
              <w:pStyle w:val="16"/>
              <w:rPr>
                <w:rFonts w:hint="eastAsia" w:ascii="仿宋_GB2312" w:hAnsi="仿宋_GB2312" w:eastAsia="仿宋_GB2312" w:cs="仿宋_GB2312"/>
                <w:sz w:val="24"/>
                <w:szCs w:val="24"/>
              </w:rPr>
            </w:pPr>
          </w:p>
        </w:tc>
      </w:tr>
      <w:tr w14:paraId="66429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76E65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4E0D16BB">
            <w:pPr>
              <w:pStyle w:val="16"/>
              <w:rPr>
                <w:rFonts w:hint="eastAsia" w:ascii="仿宋_GB2312" w:hAnsi="仿宋_GB2312" w:eastAsia="仿宋_GB2312" w:cs="仿宋_GB2312"/>
                <w:sz w:val="24"/>
                <w:szCs w:val="24"/>
              </w:rPr>
            </w:pPr>
          </w:p>
        </w:tc>
        <w:tc>
          <w:tcPr>
            <w:tcW w:w="1563" w:type="dxa"/>
          </w:tcPr>
          <w:p w14:paraId="0A2CAA28">
            <w:pPr>
              <w:pStyle w:val="16"/>
              <w:rPr>
                <w:rFonts w:hint="eastAsia" w:ascii="仿宋_GB2312" w:hAnsi="仿宋_GB2312" w:eastAsia="仿宋_GB2312" w:cs="仿宋_GB2312"/>
                <w:sz w:val="24"/>
                <w:szCs w:val="24"/>
              </w:rPr>
            </w:pPr>
          </w:p>
        </w:tc>
        <w:tc>
          <w:tcPr>
            <w:tcW w:w="1637" w:type="dxa"/>
          </w:tcPr>
          <w:p w14:paraId="5FBA291B">
            <w:pPr>
              <w:pStyle w:val="16"/>
              <w:rPr>
                <w:rFonts w:hint="eastAsia" w:ascii="仿宋_GB2312" w:hAnsi="仿宋_GB2312" w:eastAsia="仿宋_GB2312" w:cs="仿宋_GB2312"/>
                <w:sz w:val="24"/>
                <w:szCs w:val="24"/>
              </w:rPr>
            </w:pPr>
          </w:p>
        </w:tc>
        <w:tc>
          <w:tcPr>
            <w:tcW w:w="2086" w:type="dxa"/>
          </w:tcPr>
          <w:p w14:paraId="0BAAE966">
            <w:pPr>
              <w:pStyle w:val="16"/>
              <w:rPr>
                <w:rFonts w:hint="eastAsia" w:ascii="仿宋_GB2312" w:hAnsi="仿宋_GB2312" w:eastAsia="仿宋_GB2312" w:cs="仿宋_GB2312"/>
                <w:sz w:val="24"/>
                <w:szCs w:val="24"/>
              </w:rPr>
            </w:pPr>
          </w:p>
        </w:tc>
      </w:tr>
    </w:tbl>
    <w:p w14:paraId="460FB686">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716D5F9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2F1ACE3B">
      <w:pPr>
        <w:pStyle w:val="2"/>
        <w:spacing w:before="7"/>
        <w:rPr>
          <w:rFonts w:hint="eastAsia" w:ascii="宋体" w:hAnsi="宋体" w:eastAsia="宋体" w:cs="宋体"/>
          <w:sz w:val="18"/>
        </w:rPr>
      </w:pPr>
    </w:p>
    <w:p w14:paraId="0D0193A4">
      <w:pPr>
        <w:pStyle w:val="2"/>
        <w:spacing w:before="140"/>
        <w:ind w:right="2509"/>
        <w:jc w:val="right"/>
        <w:rPr>
          <w:rFonts w:hint="eastAsia" w:ascii="宋体" w:hAnsi="宋体" w:eastAsia="宋体" w:cs="宋体"/>
        </w:rPr>
      </w:pPr>
    </w:p>
    <w:p w14:paraId="5D0878C6">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20BA83E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5C59EFC6">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A81E5D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761BF288">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083B6CA2">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72182813">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2400236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51FA4DF4">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C9F2C6">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47EB8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9354B3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53CC9C6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51A5246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6C00FD4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06CFA643">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4640392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3181D73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49A5FC9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6B7287B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40CE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971A58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5FB49F5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1D51AC3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2D652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129A2D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E84431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29267D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839B8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9A0072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12F6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D8EFE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72CD75B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041E95E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6B0ACD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B44349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69F6F70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0E385AC3">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20F851B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5A721F6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9D2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7EC10F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298CA16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B60C6C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36880AC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1217A04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71A239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622DE4B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7CBCDB1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6365BA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7F0FD394">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39A44F2A">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40A9FA75">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35AF01C">
      <w:pPr>
        <w:pStyle w:val="2"/>
        <w:spacing w:before="7"/>
        <w:rPr>
          <w:rFonts w:hint="eastAsia" w:ascii="仿宋_GB2312" w:hAnsi="仿宋_GB2312" w:eastAsia="仿宋_GB2312" w:cs="仿宋_GB2312"/>
          <w:sz w:val="24"/>
          <w:szCs w:val="24"/>
        </w:rPr>
      </w:pPr>
    </w:p>
    <w:p w14:paraId="0FDF42E5">
      <w:pPr>
        <w:pStyle w:val="2"/>
        <w:spacing w:before="140"/>
        <w:ind w:right="2509"/>
        <w:jc w:val="right"/>
        <w:rPr>
          <w:rFonts w:hint="eastAsia" w:ascii="宋体" w:hAnsi="宋体" w:eastAsia="宋体" w:cs="宋体"/>
        </w:rPr>
      </w:pPr>
    </w:p>
    <w:p w14:paraId="0899D03D">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BEE9CA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72C6216D">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17D6C443">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7B67D49D">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0A8E5C38">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4904726C">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5CE77788">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2B482DF5">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7A1AD9AF">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E8BD87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2F1BE7A0">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8F3C5F6">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7BD43024">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2B9A752D">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62F7C7E7">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28A706F4">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410137AE">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12522D2">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26BDE049">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C588089">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4A5C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3FDE6E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067A3AC5">
            <w:pPr>
              <w:pStyle w:val="16"/>
              <w:rPr>
                <w:rFonts w:hint="eastAsia" w:ascii="仿宋_GB2312" w:hAnsi="仿宋_GB2312" w:eastAsia="仿宋_GB2312" w:cs="仿宋_GB2312"/>
                <w:sz w:val="24"/>
                <w:szCs w:val="24"/>
              </w:rPr>
            </w:pPr>
          </w:p>
        </w:tc>
        <w:tc>
          <w:tcPr>
            <w:tcW w:w="1404" w:type="dxa"/>
          </w:tcPr>
          <w:p w14:paraId="76CF4181">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290444C7">
            <w:pPr>
              <w:pStyle w:val="16"/>
              <w:rPr>
                <w:rFonts w:hint="eastAsia" w:ascii="仿宋_GB2312" w:hAnsi="仿宋_GB2312" w:eastAsia="仿宋_GB2312" w:cs="仿宋_GB2312"/>
                <w:sz w:val="24"/>
                <w:szCs w:val="24"/>
              </w:rPr>
            </w:pPr>
          </w:p>
        </w:tc>
      </w:tr>
      <w:tr w14:paraId="10FE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68AB88C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18EB27C8">
            <w:pPr>
              <w:pStyle w:val="16"/>
              <w:rPr>
                <w:rFonts w:hint="eastAsia" w:ascii="仿宋_GB2312" w:hAnsi="仿宋_GB2312" w:eastAsia="仿宋_GB2312" w:cs="仿宋_GB2312"/>
                <w:sz w:val="24"/>
                <w:szCs w:val="24"/>
              </w:rPr>
            </w:pPr>
          </w:p>
        </w:tc>
        <w:tc>
          <w:tcPr>
            <w:tcW w:w="1404" w:type="dxa"/>
          </w:tcPr>
          <w:p w14:paraId="0E0AF7B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E8A4CC7">
            <w:pPr>
              <w:pStyle w:val="16"/>
              <w:rPr>
                <w:rFonts w:hint="eastAsia" w:ascii="仿宋_GB2312" w:hAnsi="仿宋_GB2312" w:eastAsia="仿宋_GB2312" w:cs="仿宋_GB2312"/>
                <w:sz w:val="24"/>
                <w:szCs w:val="24"/>
              </w:rPr>
            </w:pPr>
          </w:p>
        </w:tc>
      </w:tr>
      <w:tr w14:paraId="43EA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6666E3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52D9DF72">
            <w:pPr>
              <w:pStyle w:val="16"/>
              <w:rPr>
                <w:rFonts w:hint="eastAsia" w:ascii="仿宋_GB2312" w:hAnsi="仿宋_GB2312" w:eastAsia="仿宋_GB2312" w:cs="仿宋_GB2312"/>
                <w:sz w:val="24"/>
                <w:szCs w:val="24"/>
              </w:rPr>
            </w:pPr>
          </w:p>
        </w:tc>
        <w:tc>
          <w:tcPr>
            <w:tcW w:w="1404" w:type="dxa"/>
          </w:tcPr>
          <w:p w14:paraId="1599BBC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73C19CF">
            <w:pPr>
              <w:pStyle w:val="16"/>
              <w:rPr>
                <w:rFonts w:hint="eastAsia" w:ascii="仿宋_GB2312" w:hAnsi="仿宋_GB2312" w:eastAsia="仿宋_GB2312" w:cs="仿宋_GB2312"/>
                <w:sz w:val="24"/>
                <w:szCs w:val="24"/>
              </w:rPr>
            </w:pPr>
          </w:p>
        </w:tc>
      </w:tr>
      <w:tr w14:paraId="52C82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339EC3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01846BB">
            <w:pPr>
              <w:pStyle w:val="16"/>
              <w:rPr>
                <w:rFonts w:hint="eastAsia" w:ascii="仿宋_GB2312" w:hAnsi="仿宋_GB2312" w:eastAsia="仿宋_GB2312" w:cs="仿宋_GB2312"/>
                <w:sz w:val="24"/>
                <w:szCs w:val="24"/>
              </w:rPr>
            </w:pPr>
          </w:p>
        </w:tc>
        <w:tc>
          <w:tcPr>
            <w:tcW w:w="1404" w:type="dxa"/>
          </w:tcPr>
          <w:p w14:paraId="5C4E820A">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77EC5BAC">
            <w:pPr>
              <w:pStyle w:val="16"/>
              <w:rPr>
                <w:rFonts w:hint="eastAsia" w:ascii="仿宋_GB2312" w:hAnsi="仿宋_GB2312" w:eastAsia="仿宋_GB2312" w:cs="仿宋_GB2312"/>
                <w:sz w:val="24"/>
                <w:szCs w:val="24"/>
              </w:rPr>
            </w:pPr>
          </w:p>
        </w:tc>
      </w:tr>
      <w:tr w14:paraId="7CC6F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45900B1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1C02D514">
            <w:pPr>
              <w:pStyle w:val="16"/>
              <w:rPr>
                <w:rFonts w:hint="eastAsia" w:ascii="仿宋_GB2312" w:hAnsi="仿宋_GB2312" w:eastAsia="仿宋_GB2312" w:cs="仿宋_GB2312"/>
                <w:sz w:val="24"/>
                <w:szCs w:val="24"/>
              </w:rPr>
            </w:pPr>
          </w:p>
        </w:tc>
      </w:tr>
      <w:tr w14:paraId="28440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76AEE60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51672384">
            <w:pPr>
              <w:pStyle w:val="16"/>
              <w:rPr>
                <w:rFonts w:hint="eastAsia" w:ascii="仿宋_GB2312" w:hAnsi="仿宋_GB2312" w:eastAsia="仿宋_GB2312" w:cs="仿宋_GB2312"/>
                <w:sz w:val="24"/>
                <w:szCs w:val="24"/>
              </w:rPr>
            </w:pPr>
          </w:p>
        </w:tc>
      </w:tr>
      <w:tr w14:paraId="089BF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2B0138ED">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2E9BA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18CB076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03DDBA80">
      <w:pPr>
        <w:spacing w:after="0"/>
        <w:rPr>
          <w:rFonts w:hint="eastAsia" w:ascii="宋体" w:hAnsi="宋体" w:eastAsia="宋体" w:cs="宋体"/>
          <w:sz w:val="19"/>
        </w:rPr>
        <w:sectPr>
          <w:pgSz w:w="11900" w:h="16840"/>
          <w:pgMar w:top="1587" w:right="1587" w:bottom="1587" w:left="1587" w:header="0" w:footer="454" w:gutter="0"/>
          <w:pgNumType w:fmt="decimal"/>
          <w:cols w:space="720" w:num="1"/>
        </w:sectPr>
      </w:pPr>
    </w:p>
    <w:p w14:paraId="0421FF67">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BEC81FF">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231D85B">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74098EE">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35062FC0">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6111A4C3">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2BF8038">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19CF2E4B">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441475D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343B7D1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3F0BA4FD">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7F7277E1">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69B01B4C">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2F453F1">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3ED9EEEE">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23DAEB4">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64DFABA">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25917701">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79359A7C">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444A30B0">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0619167B">
      <w:pPr>
        <w:pStyle w:val="2"/>
        <w:spacing w:before="5"/>
        <w:rPr>
          <w:rFonts w:hint="eastAsia" w:ascii="仿宋_GB2312" w:hAnsi="仿宋_GB2312" w:eastAsia="仿宋_GB2312" w:cs="仿宋_GB2312"/>
          <w:sz w:val="24"/>
          <w:szCs w:val="24"/>
        </w:rPr>
      </w:pPr>
    </w:p>
    <w:p w14:paraId="44A5ED27">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28CDA97E">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201E2E9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1292D39">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3D218A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2838617E">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C680645">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7BEFF397">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1CB44FA">
      <w:pPr>
        <w:pStyle w:val="2"/>
        <w:spacing w:before="7"/>
        <w:rPr>
          <w:rFonts w:hint="eastAsia" w:ascii="仿宋_GB2312" w:hAnsi="仿宋_GB2312" w:eastAsia="仿宋_GB2312" w:cs="仿宋_GB2312"/>
          <w:sz w:val="24"/>
          <w:szCs w:val="24"/>
        </w:rPr>
      </w:pPr>
    </w:p>
    <w:p w14:paraId="2892EF00">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635F3426">
      <w:pPr>
        <w:spacing w:after="0"/>
        <w:jc w:val="left"/>
        <w:rPr>
          <w:rFonts w:hint="eastAsia" w:ascii="宋体" w:hAnsi="宋体" w:eastAsia="宋体" w:cs="宋体"/>
          <w:sz w:val="14"/>
        </w:rPr>
        <w:sectPr>
          <w:pgSz w:w="11900" w:h="16840"/>
          <w:pgMar w:top="1587" w:right="1587" w:bottom="1587" w:left="1587" w:header="0" w:footer="454" w:gutter="0"/>
          <w:pgNumType w:fmt="decimal"/>
          <w:cols w:space="720" w:num="1"/>
        </w:sectPr>
      </w:pPr>
    </w:p>
    <w:p w14:paraId="4279EBF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219AA011">
      <w:pPr>
        <w:pStyle w:val="2"/>
        <w:spacing w:before="5"/>
        <w:rPr>
          <w:rFonts w:hint="eastAsia" w:ascii="仿宋_GB2312" w:hAnsi="仿宋_GB2312" w:eastAsia="仿宋_GB2312" w:cs="仿宋_GB2312"/>
          <w:sz w:val="24"/>
          <w:szCs w:val="24"/>
        </w:rPr>
      </w:pPr>
    </w:p>
    <w:p w14:paraId="2DE787C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602157E0">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E3A34E7">
      <w:pPr>
        <w:spacing w:after="0"/>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77FC840">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75C42F0A">
      <w:pPr>
        <w:pStyle w:val="2"/>
        <w:spacing w:before="5"/>
        <w:rPr>
          <w:rFonts w:hint="eastAsia" w:ascii="仿宋_GB2312" w:hAnsi="仿宋_GB2312" w:eastAsia="仿宋_GB2312" w:cs="仿宋_GB2312"/>
          <w:sz w:val="24"/>
          <w:szCs w:val="24"/>
        </w:rPr>
      </w:pPr>
    </w:p>
    <w:p w14:paraId="6EFA23FF">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42B1D39E">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815501F">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762B1924">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3F78C621">
      <w:pPr>
        <w:spacing w:after="0"/>
        <w:jc w:val="right"/>
        <w:rPr>
          <w:rFonts w:hint="eastAsia" w:ascii="宋体" w:hAnsi="宋体" w:eastAsia="宋体" w:cs="宋体"/>
        </w:rPr>
        <w:sectPr>
          <w:pgSz w:w="11900" w:h="16840"/>
          <w:pgMar w:top="1587" w:right="1587" w:bottom="1587" w:left="1587" w:header="0" w:footer="454" w:gutter="0"/>
          <w:pgNumType w:fmt="decimal"/>
          <w:cols w:space="720" w:num="1"/>
        </w:sectPr>
      </w:pPr>
    </w:p>
    <w:p w14:paraId="0C64CD14">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5F2665D7">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132F6FB0">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30859F27">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ED0BBBB">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7AC1DBFA">
      <w:pPr>
        <w:spacing w:after="0"/>
        <w:jc w:val="righ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6B3D5B33">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688F5C8F">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683BB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6374537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73CEC6DE">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00D9D4A">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3CB21F1B">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3CD2AE14">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62BE2269">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6FC5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7D320327">
            <w:pPr>
              <w:pStyle w:val="16"/>
              <w:rPr>
                <w:rFonts w:hint="eastAsia" w:ascii="仿宋_GB2312" w:hAnsi="仿宋_GB2312" w:eastAsia="仿宋_GB2312" w:cs="仿宋_GB2312"/>
                <w:b/>
                <w:sz w:val="24"/>
                <w:szCs w:val="24"/>
              </w:rPr>
            </w:pPr>
          </w:p>
          <w:p w14:paraId="5B46F373">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F02CE3E">
            <w:pPr>
              <w:pStyle w:val="16"/>
              <w:rPr>
                <w:rFonts w:hint="eastAsia" w:ascii="仿宋_GB2312" w:hAnsi="仿宋_GB2312" w:eastAsia="仿宋_GB2312" w:cs="仿宋_GB2312"/>
                <w:sz w:val="24"/>
                <w:szCs w:val="24"/>
              </w:rPr>
            </w:pPr>
          </w:p>
        </w:tc>
        <w:tc>
          <w:tcPr>
            <w:tcW w:w="1331" w:type="dxa"/>
          </w:tcPr>
          <w:p w14:paraId="70E9E15B">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2156F5D5">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19E82E07">
            <w:pPr>
              <w:pStyle w:val="16"/>
              <w:rPr>
                <w:rFonts w:hint="eastAsia" w:ascii="仿宋_GB2312" w:hAnsi="仿宋_GB2312" w:eastAsia="仿宋_GB2312" w:cs="仿宋_GB2312"/>
                <w:sz w:val="24"/>
                <w:szCs w:val="24"/>
              </w:rPr>
            </w:pPr>
          </w:p>
        </w:tc>
        <w:tc>
          <w:tcPr>
            <w:tcW w:w="1114" w:type="dxa"/>
          </w:tcPr>
          <w:p w14:paraId="064CA078">
            <w:pPr>
              <w:pStyle w:val="16"/>
              <w:rPr>
                <w:rFonts w:hint="eastAsia" w:ascii="仿宋_GB2312" w:hAnsi="仿宋_GB2312" w:eastAsia="仿宋_GB2312" w:cs="仿宋_GB2312"/>
                <w:sz w:val="24"/>
                <w:szCs w:val="24"/>
              </w:rPr>
            </w:pPr>
          </w:p>
        </w:tc>
        <w:tc>
          <w:tcPr>
            <w:tcW w:w="818" w:type="dxa"/>
          </w:tcPr>
          <w:p w14:paraId="5858C5C6">
            <w:pPr>
              <w:pStyle w:val="16"/>
              <w:rPr>
                <w:rFonts w:hint="eastAsia" w:ascii="仿宋_GB2312" w:hAnsi="仿宋_GB2312" w:eastAsia="仿宋_GB2312" w:cs="仿宋_GB2312"/>
                <w:sz w:val="24"/>
                <w:szCs w:val="24"/>
              </w:rPr>
            </w:pPr>
          </w:p>
        </w:tc>
      </w:tr>
      <w:tr w14:paraId="4A43B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92EEB4B">
            <w:pPr>
              <w:rPr>
                <w:rFonts w:hint="eastAsia" w:ascii="仿宋_GB2312" w:hAnsi="仿宋_GB2312" w:eastAsia="仿宋_GB2312" w:cs="仿宋_GB2312"/>
                <w:sz w:val="24"/>
                <w:szCs w:val="24"/>
              </w:rPr>
            </w:pPr>
          </w:p>
        </w:tc>
        <w:tc>
          <w:tcPr>
            <w:tcW w:w="1405" w:type="dxa"/>
            <w:vMerge w:val="continue"/>
            <w:tcBorders>
              <w:top w:val="nil"/>
            </w:tcBorders>
          </w:tcPr>
          <w:p w14:paraId="4F787862">
            <w:pPr>
              <w:rPr>
                <w:rFonts w:hint="eastAsia" w:ascii="仿宋_GB2312" w:hAnsi="仿宋_GB2312" w:eastAsia="仿宋_GB2312" w:cs="仿宋_GB2312"/>
                <w:sz w:val="24"/>
                <w:szCs w:val="24"/>
              </w:rPr>
            </w:pPr>
          </w:p>
        </w:tc>
        <w:tc>
          <w:tcPr>
            <w:tcW w:w="1331" w:type="dxa"/>
          </w:tcPr>
          <w:p w14:paraId="1DC5DA9C">
            <w:pPr>
              <w:pStyle w:val="16"/>
              <w:rPr>
                <w:rFonts w:hint="eastAsia" w:ascii="仿宋_GB2312" w:hAnsi="仿宋_GB2312" w:eastAsia="仿宋_GB2312" w:cs="仿宋_GB2312"/>
                <w:sz w:val="24"/>
                <w:szCs w:val="24"/>
              </w:rPr>
            </w:pPr>
          </w:p>
        </w:tc>
        <w:tc>
          <w:tcPr>
            <w:tcW w:w="1368" w:type="dxa"/>
          </w:tcPr>
          <w:p w14:paraId="42C648FD">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6226129B">
            <w:pPr>
              <w:pStyle w:val="16"/>
              <w:rPr>
                <w:rFonts w:hint="eastAsia" w:ascii="仿宋_GB2312" w:hAnsi="仿宋_GB2312" w:eastAsia="仿宋_GB2312" w:cs="仿宋_GB2312"/>
                <w:sz w:val="24"/>
                <w:szCs w:val="24"/>
              </w:rPr>
            </w:pPr>
          </w:p>
        </w:tc>
        <w:tc>
          <w:tcPr>
            <w:tcW w:w="1114" w:type="dxa"/>
          </w:tcPr>
          <w:p w14:paraId="23E9BB7B">
            <w:pPr>
              <w:pStyle w:val="16"/>
              <w:rPr>
                <w:rFonts w:hint="eastAsia" w:ascii="仿宋_GB2312" w:hAnsi="仿宋_GB2312" w:eastAsia="仿宋_GB2312" w:cs="仿宋_GB2312"/>
                <w:sz w:val="24"/>
                <w:szCs w:val="24"/>
              </w:rPr>
            </w:pPr>
          </w:p>
        </w:tc>
        <w:tc>
          <w:tcPr>
            <w:tcW w:w="818" w:type="dxa"/>
          </w:tcPr>
          <w:p w14:paraId="2D3951CE">
            <w:pPr>
              <w:pStyle w:val="16"/>
              <w:rPr>
                <w:rFonts w:hint="eastAsia" w:ascii="仿宋_GB2312" w:hAnsi="仿宋_GB2312" w:eastAsia="仿宋_GB2312" w:cs="仿宋_GB2312"/>
                <w:sz w:val="24"/>
                <w:szCs w:val="24"/>
              </w:rPr>
            </w:pPr>
          </w:p>
        </w:tc>
      </w:tr>
      <w:tr w14:paraId="2F4B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32FD09E7">
            <w:pPr>
              <w:rPr>
                <w:rFonts w:hint="eastAsia" w:ascii="仿宋_GB2312" w:hAnsi="仿宋_GB2312" w:eastAsia="仿宋_GB2312" w:cs="仿宋_GB2312"/>
                <w:sz w:val="24"/>
                <w:szCs w:val="24"/>
              </w:rPr>
            </w:pPr>
          </w:p>
        </w:tc>
        <w:tc>
          <w:tcPr>
            <w:tcW w:w="1405" w:type="dxa"/>
            <w:vMerge w:val="continue"/>
            <w:tcBorders>
              <w:top w:val="nil"/>
            </w:tcBorders>
          </w:tcPr>
          <w:p w14:paraId="1584C799">
            <w:pPr>
              <w:rPr>
                <w:rFonts w:hint="eastAsia" w:ascii="仿宋_GB2312" w:hAnsi="仿宋_GB2312" w:eastAsia="仿宋_GB2312" w:cs="仿宋_GB2312"/>
                <w:sz w:val="24"/>
                <w:szCs w:val="24"/>
              </w:rPr>
            </w:pPr>
          </w:p>
        </w:tc>
        <w:tc>
          <w:tcPr>
            <w:tcW w:w="1331" w:type="dxa"/>
          </w:tcPr>
          <w:p w14:paraId="2ADDD754">
            <w:pPr>
              <w:pStyle w:val="16"/>
              <w:rPr>
                <w:rFonts w:hint="eastAsia" w:ascii="仿宋_GB2312" w:hAnsi="仿宋_GB2312" w:eastAsia="仿宋_GB2312" w:cs="仿宋_GB2312"/>
                <w:sz w:val="24"/>
                <w:szCs w:val="24"/>
              </w:rPr>
            </w:pPr>
          </w:p>
        </w:tc>
        <w:tc>
          <w:tcPr>
            <w:tcW w:w="1368" w:type="dxa"/>
          </w:tcPr>
          <w:p w14:paraId="7994B28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05A51E8A">
            <w:pPr>
              <w:pStyle w:val="16"/>
              <w:rPr>
                <w:rFonts w:hint="eastAsia" w:ascii="仿宋_GB2312" w:hAnsi="仿宋_GB2312" w:eastAsia="仿宋_GB2312" w:cs="仿宋_GB2312"/>
                <w:sz w:val="24"/>
                <w:szCs w:val="24"/>
              </w:rPr>
            </w:pPr>
          </w:p>
        </w:tc>
        <w:tc>
          <w:tcPr>
            <w:tcW w:w="1114" w:type="dxa"/>
          </w:tcPr>
          <w:p w14:paraId="096B4166">
            <w:pPr>
              <w:pStyle w:val="16"/>
              <w:rPr>
                <w:rFonts w:hint="eastAsia" w:ascii="仿宋_GB2312" w:hAnsi="仿宋_GB2312" w:eastAsia="仿宋_GB2312" w:cs="仿宋_GB2312"/>
                <w:sz w:val="24"/>
                <w:szCs w:val="24"/>
              </w:rPr>
            </w:pPr>
          </w:p>
        </w:tc>
        <w:tc>
          <w:tcPr>
            <w:tcW w:w="818" w:type="dxa"/>
          </w:tcPr>
          <w:p w14:paraId="616D1F49">
            <w:pPr>
              <w:pStyle w:val="16"/>
              <w:rPr>
                <w:rFonts w:hint="eastAsia" w:ascii="仿宋_GB2312" w:hAnsi="仿宋_GB2312" w:eastAsia="仿宋_GB2312" w:cs="仿宋_GB2312"/>
                <w:sz w:val="24"/>
                <w:szCs w:val="24"/>
              </w:rPr>
            </w:pPr>
          </w:p>
        </w:tc>
      </w:tr>
      <w:tr w14:paraId="2BC60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74C1D355">
            <w:pPr>
              <w:pStyle w:val="16"/>
              <w:rPr>
                <w:rFonts w:hint="eastAsia" w:ascii="仿宋_GB2312" w:hAnsi="仿宋_GB2312" w:eastAsia="仿宋_GB2312" w:cs="仿宋_GB2312"/>
                <w:b/>
                <w:sz w:val="24"/>
                <w:szCs w:val="24"/>
              </w:rPr>
            </w:pPr>
          </w:p>
          <w:p w14:paraId="5ED21206">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2BD1A73A">
            <w:pPr>
              <w:pStyle w:val="16"/>
              <w:rPr>
                <w:rFonts w:hint="eastAsia" w:ascii="仿宋_GB2312" w:hAnsi="仿宋_GB2312" w:eastAsia="仿宋_GB2312" w:cs="仿宋_GB2312"/>
                <w:sz w:val="24"/>
                <w:szCs w:val="24"/>
              </w:rPr>
            </w:pPr>
          </w:p>
        </w:tc>
        <w:tc>
          <w:tcPr>
            <w:tcW w:w="1331" w:type="dxa"/>
          </w:tcPr>
          <w:p w14:paraId="08A862AF">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7DC68F4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1492F9ED">
            <w:pPr>
              <w:pStyle w:val="16"/>
              <w:rPr>
                <w:rFonts w:hint="eastAsia" w:ascii="仿宋_GB2312" w:hAnsi="仿宋_GB2312" w:eastAsia="仿宋_GB2312" w:cs="仿宋_GB2312"/>
                <w:sz w:val="24"/>
                <w:szCs w:val="24"/>
              </w:rPr>
            </w:pPr>
          </w:p>
        </w:tc>
        <w:tc>
          <w:tcPr>
            <w:tcW w:w="1114" w:type="dxa"/>
          </w:tcPr>
          <w:p w14:paraId="2E55C40F">
            <w:pPr>
              <w:pStyle w:val="16"/>
              <w:rPr>
                <w:rFonts w:hint="eastAsia" w:ascii="仿宋_GB2312" w:hAnsi="仿宋_GB2312" w:eastAsia="仿宋_GB2312" w:cs="仿宋_GB2312"/>
                <w:sz w:val="24"/>
                <w:szCs w:val="24"/>
              </w:rPr>
            </w:pPr>
          </w:p>
        </w:tc>
        <w:tc>
          <w:tcPr>
            <w:tcW w:w="818" w:type="dxa"/>
          </w:tcPr>
          <w:p w14:paraId="162F4E4A">
            <w:pPr>
              <w:pStyle w:val="16"/>
              <w:rPr>
                <w:rFonts w:hint="eastAsia" w:ascii="仿宋_GB2312" w:hAnsi="仿宋_GB2312" w:eastAsia="仿宋_GB2312" w:cs="仿宋_GB2312"/>
                <w:sz w:val="24"/>
                <w:szCs w:val="24"/>
              </w:rPr>
            </w:pPr>
          </w:p>
        </w:tc>
      </w:tr>
      <w:tr w14:paraId="1BD4A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66A3CC45">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222D527">
            <w:pPr>
              <w:rPr>
                <w:rFonts w:hint="eastAsia" w:ascii="仿宋_GB2312" w:hAnsi="仿宋_GB2312" w:eastAsia="仿宋_GB2312" w:cs="仿宋_GB2312"/>
                <w:sz w:val="24"/>
                <w:szCs w:val="24"/>
              </w:rPr>
            </w:pPr>
          </w:p>
        </w:tc>
        <w:tc>
          <w:tcPr>
            <w:tcW w:w="1331" w:type="dxa"/>
          </w:tcPr>
          <w:p w14:paraId="617874FE">
            <w:pPr>
              <w:pStyle w:val="16"/>
              <w:rPr>
                <w:rFonts w:hint="eastAsia" w:ascii="仿宋_GB2312" w:hAnsi="仿宋_GB2312" w:eastAsia="仿宋_GB2312" w:cs="仿宋_GB2312"/>
                <w:sz w:val="24"/>
                <w:szCs w:val="24"/>
              </w:rPr>
            </w:pPr>
          </w:p>
        </w:tc>
        <w:tc>
          <w:tcPr>
            <w:tcW w:w="1368" w:type="dxa"/>
          </w:tcPr>
          <w:p w14:paraId="09721D32">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1D948CA7">
            <w:pPr>
              <w:pStyle w:val="16"/>
              <w:rPr>
                <w:rFonts w:hint="eastAsia" w:ascii="仿宋_GB2312" w:hAnsi="仿宋_GB2312" w:eastAsia="仿宋_GB2312" w:cs="仿宋_GB2312"/>
                <w:sz w:val="24"/>
                <w:szCs w:val="24"/>
              </w:rPr>
            </w:pPr>
          </w:p>
        </w:tc>
        <w:tc>
          <w:tcPr>
            <w:tcW w:w="1114" w:type="dxa"/>
          </w:tcPr>
          <w:p w14:paraId="5F7E663D">
            <w:pPr>
              <w:pStyle w:val="16"/>
              <w:rPr>
                <w:rFonts w:hint="eastAsia" w:ascii="仿宋_GB2312" w:hAnsi="仿宋_GB2312" w:eastAsia="仿宋_GB2312" w:cs="仿宋_GB2312"/>
                <w:sz w:val="24"/>
                <w:szCs w:val="24"/>
              </w:rPr>
            </w:pPr>
          </w:p>
        </w:tc>
        <w:tc>
          <w:tcPr>
            <w:tcW w:w="818" w:type="dxa"/>
          </w:tcPr>
          <w:p w14:paraId="191DE741">
            <w:pPr>
              <w:pStyle w:val="16"/>
              <w:rPr>
                <w:rFonts w:hint="eastAsia" w:ascii="仿宋_GB2312" w:hAnsi="仿宋_GB2312" w:eastAsia="仿宋_GB2312" w:cs="仿宋_GB2312"/>
                <w:sz w:val="24"/>
                <w:szCs w:val="24"/>
              </w:rPr>
            </w:pPr>
          </w:p>
        </w:tc>
      </w:tr>
      <w:tr w14:paraId="74305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5F3FA6AB">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73B6E046">
            <w:pPr>
              <w:rPr>
                <w:rFonts w:hint="eastAsia" w:ascii="仿宋_GB2312" w:hAnsi="仿宋_GB2312" w:eastAsia="仿宋_GB2312" w:cs="仿宋_GB2312"/>
                <w:sz w:val="24"/>
                <w:szCs w:val="24"/>
              </w:rPr>
            </w:pPr>
          </w:p>
        </w:tc>
        <w:tc>
          <w:tcPr>
            <w:tcW w:w="1331" w:type="dxa"/>
            <w:tcBorders>
              <w:bottom w:val="single" w:color="000000" w:sz="12" w:space="0"/>
            </w:tcBorders>
          </w:tcPr>
          <w:p w14:paraId="4DFD4513">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00D6DA6B">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5B9887E4">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4CD477F6">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21C38FC1">
            <w:pPr>
              <w:pStyle w:val="16"/>
              <w:rPr>
                <w:rFonts w:hint="eastAsia" w:ascii="仿宋_GB2312" w:hAnsi="仿宋_GB2312" w:eastAsia="仿宋_GB2312" w:cs="仿宋_GB2312"/>
                <w:sz w:val="24"/>
                <w:szCs w:val="24"/>
              </w:rPr>
            </w:pPr>
          </w:p>
        </w:tc>
      </w:tr>
    </w:tbl>
    <w:p w14:paraId="7428C2F4">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60778CAE">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305CFB32">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3AF06FE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454" w:gutter="0"/>
          <w:pgNumType w:fmt="decimal"/>
          <w:cols w:space="720" w:num="1"/>
        </w:sectPr>
      </w:pPr>
    </w:p>
    <w:p w14:paraId="5ADE48F5">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A34EDBF">
      <w:pPr>
        <w:pStyle w:val="2"/>
        <w:spacing w:before="5"/>
        <w:rPr>
          <w:rFonts w:hint="eastAsia" w:ascii="仿宋_GB2312" w:hAnsi="仿宋_GB2312" w:eastAsia="仿宋_GB2312" w:cs="仿宋_GB2312"/>
          <w:sz w:val="24"/>
          <w:szCs w:val="24"/>
        </w:rPr>
      </w:pPr>
    </w:p>
    <w:p w14:paraId="3F715038">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6588FF47">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7ECB5664">
      <w:pPr>
        <w:spacing w:after="0"/>
        <w:jc w:val="center"/>
        <w:rPr>
          <w:rFonts w:hint="eastAsia" w:ascii="宋体" w:hAnsi="宋体" w:eastAsia="宋体" w:cs="宋体"/>
        </w:rPr>
        <w:sectPr>
          <w:pgSz w:w="11900" w:h="16840"/>
          <w:pgMar w:top="1587" w:right="1587" w:bottom="1587" w:left="1587" w:header="0" w:footer="454" w:gutter="0"/>
          <w:pgNumType w:fmt="decimal"/>
          <w:cols w:space="720" w:num="1"/>
        </w:sectPr>
      </w:pPr>
    </w:p>
    <w:p w14:paraId="190F24D6">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4424830B">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75AD9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223B14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32EE2E7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009FE0B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09BB8A4B">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C8C11E5">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5074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933058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57C8A78">
            <w:pPr>
              <w:pStyle w:val="16"/>
              <w:rPr>
                <w:rFonts w:hint="eastAsia" w:ascii="仿宋_GB2312" w:hAnsi="仿宋_GB2312" w:eastAsia="仿宋_GB2312" w:cs="仿宋_GB2312"/>
                <w:sz w:val="24"/>
                <w:szCs w:val="24"/>
              </w:rPr>
            </w:pPr>
          </w:p>
        </w:tc>
        <w:tc>
          <w:tcPr>
            <w:tcW w:w="2292" w:type="dxa"/>
          </w:tcPr>
          <w:p w14:paraId="42D059B2">
            <w:pPr>
              <w:pStyle w:val="16"/>
              <w:rPr>
                <w:rFonts w:hint="eastAsia" w:ascii="仿宋_GB2312" w:hAnsi="仿宋_GB2312" w:eastAsia="仿宋_GB2312" w:cs="仿宋_GB2312"/>
                <w:sz w:val="24"/>
                <w:szCs w:val="24"/>
              </w:rPr>
            </w:pPr>
          </w:p>
        </w:tc>
        <w:tc>
          <w:tcPr>
            <w:tcW w:w="1445" w:type="dxa"/>
          </w:tcPr>
          <w:p w14:paraId="383EFC14">
            <w:pPr>
              <w:pStyle w:val="16"/>
              <w:rPr>
                <w:rFonts w:hint="eastAsia" w:ascii="仿宋_GB2312" w:hAnsi="仿宋_GB2312" w:eastAsia="仿宋_GB2312" w:cs="仿宋_GB2312"/>
                <w:sz w:val="24"/>
                <w:szCs w:val="24"/>
              </w:rPr>
            </w:pPr>
          </w:p>
        </w:tc>
        <w:tc>
          <w:tcPr>
            <w:tcW w:w="1269" w:type="dxa"/>
          </w:tcPr>
          <w:p w14:paraId="6A536B5A">
            <w:pPr>
              <w:pStyle w:val="16"/>
              <w:rPr>
                <w:rFonts w:hint="eastAsia" w:ascii="仿宋_GB2312" w:hAnsi="仿宋_GB2312" w:eastAsia="仿宋_GB2312" w:cs="仿宋_GB2312"/>
                <w:sz w:val="24"/>
                <w:szCs w:val="24"/>
              </w:rPr>
            </w:pPr>
          </w:p>
        </w:tc>
      </w:tr>
      <w:tr w14:paraId="3038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DF808F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7022EA94">
            <w:pPr>
              <w:pStyle w:val="16"/>
              <w:rPr>
                <w:rFonts w:hint="eastAsia" w:ascii="仿宋_GB2312" w:hAnsi="仿宋_GB2312" w:eastAsia="仿宋_GB2312" w:cs="仿宋_GB2312"/>
                <w:sz w:val="24"/>
                <w:szCs w:val="24"/>
              </w:rPr>
            </w:pPr>
          </w:p>
        </w:tc>
        <w:tc>
          <w:tcPr>
            <w:tcW w:w="2292" w:type="dxa"/>
          </w:tcPr>
          <w:p w14:paraId="318DC1DA">
            <w:pPr>
              <w:pStyle w:val="16"/>
              <w:rPr>
                <w:rFonts w:hint="eastAsia" w:ascii="仿宋_GB2312" w:hAnsi="仿宋_GB2312" w:eastAsia="仿宋_GB2312" w:cs="仿宋_GB2312"/>
                <w:sz w:val="24"/>
                <w:szCs w:val="24"/>
              </w:rPr>
            </w:pPr>
          </w:p>
        </w:tc>
        <w:tc>
          <w:tcPr>
            <w:tcW w:w="1445" w:type="dxa"/>
          </w:tcPr>
          <w:p w14:paraId="1305DE1D">
            <w:pPr>
              <w:pStyle w:val="16"/>
              <w:rPr>
                <w:rFonts w:hint="eastAsia" w:ascii="仿宋_GB2312" w:hAnsi="仿宋_GB2312" w:eastAsia="仿宋_GB2312" w:cs="仿宋_GB2312"/>
                <w:sz w:val="24"/>
                <w:szCs w:val="24"/>
              </w:rPr>
            </w:pPr>
          </w:p>
        </w:tc>
        <w:tc>
          <w:tcPr>
            <w:tcW w:w="1269" w:type="dxa"/>
          </w:tcPr>
          <w:p w14:paraId="5790C98E">
            <w:pPr>
              <w:pStyle w:val="16"/>
              <w:rPr>
                <w:rFonts w:hint="eastAsia" w:ascii="仿宋_GB2312" w:hAnsi="仿宋_GB2312" w:eastAsia="仿宋_GB2312" w:cs="仿宋_GB2312"/>
                <w:sz w:val="24"/>
                <w:szCs w:val="24"/>
              </w:rPr>
            </w:pPr>
          </w:p>
        </w:tc>
      </w:tr>
      <w:tr w14:paraId="07DC2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49719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39E67759">
            <w:pPr>
              <w:pStyle w:val="16"/>
              <w:rPr>
                <w:rFonts w:hint="eastAsia" w:ascii="仿宋_GB2312" w:hAnsi="仿宋_GB2312" w:eastAsia="仿宋_GB2312" w:cs="仿宋_GB2312"/>
                <w:sz w:val="24"/>
                <w:szCs w:val="24"/>
              </w:rPr>
            </w:pPr>
          </w:p>
        </w:tc>
        <w:tc>
          <w:tcPr>
            <w:tcW w:w="2292" w:type="dxa"/>
          </w:tcPr>
          <w:p w14:paraId="12CDA35F">
            <w:pPr>
              <w:pStyle w:val="16"/>
              <w:rPr>
                <w:rFonts w:hint="eastAsia" w:ascii="仿宋_GB2312" w:hAnsi="仿宋_GB2312" w:eastAsia="仿宋_GB2312" w:cs="仿宋_GB2312"/>
                <w:sz w:val="24"/>
                <w:szCs w:val="24"/>
              </w:rPr>
            </w:pPr>
          </w:p>
        </w:tc>
        <w:tc>
          <w:tcPr>
            <w:tcW w:w="1445" w:type="dxa"/>
          </w:tcPr>
          <w:p w14:paraId="175DE502">
            <w:pPr>
              <w:pStyle w:val="16"/>
              <w:rPr>
                <w:rFonts w:hint="eastAsia" w:ascii="仿宋_GB2312" w:hAnsi="仿宋_GB2312" w:eastAsia="仿宋_GB2312" w:cs="仿宋_GB2312"/>
                <w:sz w:val="24"/>
                <w:szCs w:val="24"/>
              </w:rPr>
            </w:pPr>
          </w:p>
        </w:tc>
        <w:tc>
          <w:tcPr>
            <w:tcW w:w="1269" w:type="dxa"/>
          </w:tcPr>
          <w:p w14:paraId="09D90510">
            <w:pPr>
              <w:pStyle w:val="16"/>
              <w:rPr>
                <w:rFonts w:hint="eastAsia" w:ascii="仿宋_GB2312" w:hAnsi="仿宋_GB2312" w:eastAsia="仿宋_GB2312" w:cs="仿宋_GB2312"/>
                <w:sz w:val="24"/>
                <w:szCs w:val="24"/>
              </w:rPr>
            </w:pPr>
          </w:p>
        </w:tc>
      </w:tr>
      <w:tr w14:paraId="4317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8DD8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319F1307">
            <w:pPr>
              <w:pStyle w:val="16"/>
              <w:rPr>
                <w:rFonts w:hint="eastAsia" w:ascii="仿宋_GB2312" w:hAnsi="仿宋_GB2312" w:eastAsia="仿宋_GB2312" w:cs="仿宋_GB2312"/>
                <w:sz w:val="24"/>
                <w:szCs w:val="24"/>
              </w:rPr>
            </w:pPr>
          </w:p>
        </w:tc>
        <w:tc>
          <w:tcPr>
            <w:tcW w:w="2292" w:type="dxa"/>
          </w:tcPr>
          <w:p w14:paraId="0A892B34">
            <w:pPr>
              <w:pStyle w:val="16"/>
              <w:rPr>
                <w:rFonts w:hint="eastAsia" w:ascii="仿宋_GB2312" w:hAnsi="仿宋_GB2312" w:eastAsia="仿宋_GB2312" w:cs="仿宋_GB2312"/>
                <w:sz w:val="24"/>
                <w:szCs w:val="24"/>
              </w:rPr>
            </w:pPr>
          </w:p>
        </w:tc>
        <w:tc>
          <w:tcPr>
            <w:tcW w:w="1445" w:type="dxa"/>
          </w:tcPr>
          <w:p w14:paraId="316A0E60">
            <w:pPr>
              <w:pStyle w:val="16"/>
              <w:rPr>
                <w:rFonts w:hint="eastAsia" w:ascii="仿宋_GB2312" w:hAnsi="仿宋_GB2312" w:eastAsia="仿宋_GB2312" w:cs="仿宋_GB2312"/>
                <w:sz w:val="24"/>
                <w:szCs w:val="24"/>
              </w:rPr>
            </w:pPr>
          </w:p>
        </w:tc>
        <w:tc>
          <w:tcPr>
            <w:tcW w:w="1269" w:type="dxa"/>
          </w:tcPr>
          <w:p w14:paraId="1C6E5B0A">
            <w:pPr>
              <w:pStyle w:val="16"/>
              <w:rPr>
                <w:rFonts w:hint="eastAsia" w:ascii="仿宋_GB2312" w:hAnsi="仿宋_GB2312" w:eastAsia="仿宋_GB2312" w:cs="仿宋_GB2312"/>
                <w:sz w:val="24"/>
                <w:szCs w:val="24"/>
              </w:rPr>
            </w:pPr>
          </w:p>
        </w:tc>
      </w:tr>
      <w:tr w14:paraId="487F8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144D7D6">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5015F70A">
            <w:pPr>
              <w:pStyle w:val="16"/>
              <w:rPr>
                <w:rFonts w:hint="eastAsia" w:ascii="仿宋_GB2312" w:hAnsi="仿宋_GB2312" w:eastAsia="仿宋_GB2312" w:cs="仿宋_GB2312"/>
                <w:sz w:val="24"/>
                <w:szCs w:val="24"/>
              </w:rPr>
            </w:pPr>
          </w:p>
        </w:tc>
        <w:tc>
          <w:tcPr>
            <w:tcW w:w="2292" w:type="dxa"/>
          </w:tcPr>
          <w:p w14:paraId="7F5B1825">
            <w:pPr>
              <w:pStyle w:val="16"/>
              <w:rPr>
                <w:rFonts w:hint="eastAsia" w:ascii="仿宋_GB2312" w:hAnsi="仿宋_GB2312" w:eastAsia="仿宋_GB2312" w:cs="仿宋_GB2312"/>
                <w:sz w:val="24"/>
                <w:szCs w:val="24"/>
              </w:rPr>
            </w:pPr>
          </w:p>
        </w:tc>
        <w:tc>
          <w:tcPr>
            <w:tcW w:w="1445" w:type="dxa"/>
          </w:tcPr>
          <w:p w14:paraId="45ABF749">
            <w:pPr>
              <w:pStyle w:val="16"/>
              <w:rPr>
                <w:rFonts w:hint="eastAsia" w:ascii="仿宋_GB2312" w:hAnsi="仿宋_GB2312" w:eastAsia="仿宋_GB2312" w:cs="仿宋_GB2312"/>
                <w:sz w:val="24"/>
                <w:szCs w:val="24"/>
              </w:rPr>
            </w:pPr>
          </w:p>
        </w:tc>
        <w:tc>
          <w:tcPr>
            <w:tcW w:w="1269" w:type="dxa"/>
          </w:tcPr>
          <w:p w14:paraId="0FCF47FD">
            <w:pPr>
              <w:pStyle w:val="16"/>
              <w:rPr>
                <w:rFonts w:hint="eastAsia" w:ascii="仿宋_GB2312" w:hAnsi="仿宋_GB2312" w:eastAsia="仿宋_GB2312" w:cs="仿宋_GB2312"/>
                <w:sz w:val="24"/>
                <w:szCs w:val="24"/>
              </w:rPr>
            </w:pPr>
          </w:p>
        </w:tc>
      </w:tr>
    </w:tbl>
    <w:p w14:paraId="56E5B35F">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502AF324">
      <w:pPr>
        <w:spacing w:after="0"/>
        <w:rPr>
          <w:rFonts w:hint="eastAsia" w:ascii="宋体" w:hAnsi="宋体" w:eastAsia="宋体" w:cs="宋体"/>
        </w:rPr>
        <w:sectPr>
          <w:pgSz w:w="11900" w:h="16840"/>
          <w:pgMar w:top="1587" w:right="1587" w:bottom="1587" w:left="1587" w:header="0" w:footer="454" w:gutter="0"/>
          <w:pgNumType w:fmt="decimal"/>
          <w:cols w:space="720" w:num="1"/>
        </w:sectPr>
      </w:pPr>
    </w:p>
    <w:p w14:paraId="74F98397">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04F17889">
      <w:pPr>
        <w:pStyle w:val="2"/>
        <w:spacing w:before="6"/>
        <w:rPr>
          <w:rFonts w:hint="eastAsia" w:ascii="仿宋_GB2312" w:hAnsi="仿宋_GB2312" w:eastAsia="仿宋_GB2312" w:cs="仿宋_GB2312"/>
          <w:sz w:val="24"/>
          <w:szCs w:val="24"/>
        </w:rPr>
      </w:pPr>
    </w:p>
    <w:p w14:paraId="3E6D1C6B">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52602447">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51F35571">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2C8DAE02">
      <w:pPr>
        <w:pStyle w:val="15"/>
        <w:numPr>
          <w:ilvl w:val="0"/>
          <w:numId w:val="0"/>
        </w:numPr>
        <w:tabs>
          <w:tab w:val="left" w:pos="673"/>
        </w:tabs>
        <w:spacing w:before="141" w:after="0" w:line="240" w:lineRule="auto"/>
        <w:ind w:right="0" w:rightChars="0"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E6B8">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1EB7422">
                <w:pPr>
                  <w:pStyle w:val="7"/>
                </w:pPr>
                <w:r>
                  <w:fldChar w:fldCharType="begin"/>
                </w:r>
                <w:r>
                  <w:instrText xml:space="preserve"> PAGE  \* MERGEFORMAT </w:instrText>
                </w:r>
                <w:r>
                  <w:fldChar w:fldCharType="separate"/>
                </w:r>
                <w:r>
                  <w:t>1</w:t>
                </w:r>
                <w:r>
                  <w:fldChar w:fldCharType="end"/>
                </w:r>
              </w:p>
            </w:txbxContent>
          </v:textbox>
        </v:shape>
      </w:pict>
    </w:r>
  </w:p>
  <w:p w14:paraId="457A3353">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3790">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E29BAE">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83D">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14AA70E">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9068">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2B82245">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9E188">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4C8DAA4">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423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7942">
    <w:pPr>
      <w:pStyle w:val="8"/>
      <w:pBdr>
        <w:bottom w:val="none" w:color="auto" w:sz="0" w:space="0"/>
      </w:pBdr>
      <w:ind w:left="6384" w:leftChars="2902"/>
      <w:jc w:val="both"/>
      <w:rPr>
        <w:rFonts w:ascii="仿宋_GB2312" w:eastAsia="仿宋_GB2312"/>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YwMjU3ZGQ1OTY4MDFkYmI0NTViODQ3MWUxYjlhNzYifQ=="/>
  </w:docVars>
  <w:rsids>
    <w:rsidRoot w:val="00000000"/>
    <w:rsid w:val="00B736EC"/>
    <w:rsid w:val="00FB62F5"/>
    <w:rsid w:val="0147153B"/>
    <w:rsid w:val="021F0021"/>
    <w:rsid w:val="02201335"/>
    <w:rsid w:val="027C3466"/>
    <w:rsid w:val="029600EE"/>
    <w:rsid w:val="02D908B8"/>
    <w:rsid w:val="02F93F39"/>
    <w:rsid w:val="02FB5307"/>
    <w:rsid w:val="03192E2A"/>
    <w:rsid w:val="03867D4B"/>
    <w:rsid w:val="03C74BB5"/>
    <w:rsid w:val="044304CB"/>
    <w:rsid w:val="05092FAB"/>
    <w:rsid w:val="05C05BA0"/>
    <w:rsid w:val="05DD1488"/>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5844B6"/>
    <w:rsid w:val="16416015"/>
    <w:rsid w:val="16585B40"/>
    <w:rsid w:val="16E77D37"/>
    <w:rsid w:val="17800EAB"/>
    <w:rsid w:val="17935082"/>
    <w:rsid w:val="17FE08EF"/>
    <w:rsid w:val="18B76CDE"/>
    <w:rsid w:val="190B692E"/>
    <w:rsid w:val="19EB6264"/>
    <w:rsid w:val="19FD67E3"/>
    <w:rsid w:val="1ABD6707"/>
    <w:rsid w:val="1AE238A6"/>
    <w:rsid w:val="1B2D30F7"/>
    <w:rsid w:val="1B5B3A18"/>
    <w:rsid w:val="1B754A9E"/>
    <w:rsid w:val="1B8B42C2"/>
    <w:rsid w:val="1C593BC9"/>
    <w:rsid w:val="1C8F393E"/>
    <w:rsid w:val="1D361A4D"/>
    <w:rsid w:val="1E1845D2"/>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537B21"/>
    <w:rsid w:val="248144B4"/>
    <w:rsid w:val="249D7540"/>
    <w:rsid w:val="256A42DD"/>
    <w:rsid w:val="2595063D"/>
    <w:rsid w:val="26061115"/>
    <w:rsid w:val="26B66697"/>
    <w:rsid w:val="2764542A"/>
    <w:rsid w:val="2944442E"/>
    <w:rsid w:val="299802D6"/>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9D56C2"/>
    <w:rsid w:val="342B2D25"/>
    <w:rsid w:val="34E02B31"/>
    <w:rsid w:val="357F234A"/>
    <w:rsid w:val="36392E40"/>
    <w:rsid w:val="3722213A"/>
    <w:rsid w:val="3772660A"/>
    <w:rsid w:val="385A5C75"/>
    <w:rsid w:val="38E52E0C"/>
    <w:rsid w:val="392E29AA"/>
    <w:rsid w:val="39F76CF9"/>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D20DE5"/>
    <w:rsid w:val="3FEB51AC"/>
    <w:rsid w:val="4172565D"/>
    <w:rsid w:val="417507EF"/>
    <w:rsid w:val="421D1269"/>
    <w:rsid w:val="42773DC5"/>
    <w:rsid w:val="42BA2C13"/>
    <w:rsid w:val="42E60BB4"/>
    <w:rsid w:val="432B3B11"/>
    <w:rsid w:val="43B02D5C"/>
    <w:rsid w:val="43F02873"/>
    <w:rsid w:val="447D214A"/>
    <w:rsid w:val="449C4CC6"/>
    <w:rsid w:val="455235D7"/>
    <w:rsid w:val="4558401B"/>
    <w:rsid w:val="46534AF8"/>
    <w:rsid w:val="465B64BB"/>
    <w:rsid w:val="46FB2C62"/>
    <w:rsid w:val="470B6133"/>
    <w:rsid w:val="47857C94"/>
    <w:rsid w:val="47FC782A"/>
    <w:rsid w:val="496029FF"/>
    <w:rsid w:val="49667651"/>
    <w:rsid w:val="49687FA5"/>
    <w:rsid w:val="49FE0626"/>
    <w:rsid w:val="4A6A796F"/>
    <w:rsid w:val="4BA12F4E"/>
    <w:rsid w:val="4BD76036"/>
    <w:rsid w:val="4C101AF6"/>
    <w:rsid w:val="4C20293A"/>
    <w:rsid w:val="4C923D05"/>
    <w:rsid w:val="4DA16EA9"/>
    <w:rsid w:val="4E720846"/>
    <w:rsid w:val="4E7C4431"/>
    <w:rsid w:val="4EB14C69"/>
    <w:rsid w:val="4F334479"/>
    <w:rsid w:val="50852AB2"/>
    <w:rsid w:val="50884351"/>
    <w:rsid w:val="50FA151B"/>
    <w:rsid w:val="53D876AC"/>
    <w:rsid w:val="53EA2D68"/>
    <w:rsid w:val="54A379AB"/>
    <w:rsid w:val="54CB6F02"/>
    <w:rsid w:val="56F7631B"/>
    <w:rsid w:val="57663373"/>
    <w:rsid w:val="58103495"/>
    <w:rsid w:val="583475F3"/>
    <w:rsid w:val="59F7340B"/>
    <w:rsid w:val="5ADC3C17"/>
    <w:rsid w:val="5B661732"/>
    <w:rsid w:val="5C660E6D"/>
    <w:rsid w:val="5C7C26D3"/>
    <w:rsid w:val="5CD836E7"/>
    <w:rsid w:val="5D1E3B0E"/>
    <w:rsid w:val="5D942181"/>
    <w:rsid w:val="5E5D6E1D"/>
    <w:rsid w:val="5E7701EB"/>
    <w:rsid w:val="618C17C7"/>
    <w:rsid w:val="61F21F72"/>
    <w:rsid w:val="62287742"/>
    <w:rsid w:val="622B7232"/>
    <w:rsid w:val="62514EEA"/>
    <w:rsid w:val="62913539"/>
    <w:rsid w:val="6372336A"/>
    <w:rsid w:val="637D586B"/>
    <w:rsid w:val="63D35B5A"/>
    <w:rsid w:val="642D0689"/>
    <w:rsid w:val="652A65EF"/>
    <w:rsid w:val="664663E8"/>
    <w:rsid w:val="67236729"/>
    <w:rsid w:val="67315764"/>
    <w:rsid w:val="68264053"/>
    <w:rsid w:val="68CC62F2"/>
    <w:rsid w:val="68FB795E"/>
    <w:rsid w:val="691F4FA3"/>
    <w:rsid w:val="6A0E21C8"/>
    <w:rsid w:val="6A2C5F7D"/>
    <w:rsid w:val="6A9C2D8E"/>
    <w:rsid w:val="6B9B0D87"/>
    <w:rsid w:val="6BC24763"/>
    <w:rsid w:val="6BE24E05"/>
    <w:rsid w:val="6DAE4077"/>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7A90002"/>
    <w:rsid w:val="79CD0E2F"/>
    <w:rsid w:val="7A3D359D"/>
    <w:rsid w:val="7A721DC3"/>
    <w:rsid w:val="7B3E7662"/>
    <w:rsid w:val="7BC77B74"/>
    <w:rsid w:val="7BF4003F"/>
    <w:rsid w:val="7C036DFE"/>
    <w:rsid w:val="7E6873EC"/>
    <w:rsid w:val="7F400E5B"/>
    <w:rsid w:val="7F637BB3"/>
    <w:rsid w:val="7FA00D67"/>
    <w:rsid w:val="7FAE2D7E"/>
    <w:rsid w:val="7FD07C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5031</Words>
  <Characters>5249</Characters>
  <TotalTime>1398</TotalTime>
  <ScaleCrop>false</ScaleCrop>
  <LinksUpToDate>false</LinksUpToDate>
  <CharactersWithSpaces>5301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2024-12-17T09:25:00Z</cp:lastPrinted>
  <dcterms:modified xsi:type="dcterms:W3CDTF">2025-12-02T02:32:16Z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2052-12.1.0.24034</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