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5297">
      <w:pPr>
        <w:pStyle w:val="7"/>
        <w:bidi w:val="0"/>
        <w:rPr>
          <w:rFonts w:hint="eastAsia" w:eastAsia="宋体"/>
          <w:lang w:val="en-US" w:eastAsia="zh-CN"/>
        </w:rPr>
      </w:pPr>
      <w:r>
        <w:rPr>
          <w:rFonts w:hint="eastAsia"/>
          <w:lang w:val="en-US" w:eastAsia="zh-CN"/>
        </w:rPr>
        <w:t xml:space="preserve"> </w:t>
      </w:r>
    </w:p>
    <w:p w14:paraId="2B577B29">
      <w:pPr>
        <w:pStyle w:val="2"/>
        <w:rPr>
          <w:rFonts w:hint="eastAsia" w:ascii="宋体" w:hAnsi="宋体" w:eastAsia="宋体" w:cs="宋体"/>
          <w:sz w:val="20"/>
        </w:rPr>
      </w:pPr>
    </w:p>
    <w:p w14:paraId="570AEF36">
      <w:pPr>
        <w:pStyle w:val="2"/>
        <w:rPr>
          <w:rFonts w:hint="eastAsia" w:ascii="宋体" w:hAnsi="宋体" w:eastAsia="宋体" w:cs="宋体"/>
          <w:sz w:val="20"/>
        </w:rPr>
      </w:pPr>
    </w:p>
    <w:p w14:paraId="4F3003E3">
      <w:pPr>
        <w:pStyle w:val="2"/>
        <w:rPr>
          <w:rFonts w:hint="eastAsia" w:ascii="宋体" w:hAnsi="宋体" w:eastAsia="宋体" w:cs="宋体"/>
          <w:sz w:val="20"/>
        </w:rPr>
      </w:pPr>
    </w:p>
    <w:p w14:paraId="7B9751F9">
      <w:pPr>
        <w:pStyle w:val="2"/>
        <w:bidi w:val="0"/>
        <w:rPr>
          <w:rFonts w:hint="eastAsia"/>
        </w:rPr>
      </w:pPr>
    </w:p>
    <w:p w14:paraId="6A742E80">
      <w:pPr>
        <w:pStyle w:val="2"/>
        <w:rPr>
          <w:rFonts w:hint="eastAsia" w:ascii="宋体" w:hAnsi="宋体" w:eastAsia="宋体" w:cs="宋体"/>
          <w:sz w:val="20"/>
        </w:rPr>
      </w:pPr>
    </w:p>
    <w:p w14:paraId="3A36AF96">
      <w:pPr>
        <w:pStyle w:val="2"/>
        <w:rPr>
          <w:rFonts w:hint="eastAsia" w:ascii="宋体" w:hAnsi="宋体" w:eastAsia="宋体" w:cs="宋体"/>
          <w:sz w:val="20"/>
        </w:rPr>
      </w:pPr>
    </w:p>
    <w:p w14:paraId="2735C70C">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巴彦淖尔市医院宿舍楼改电项目</w:t>
      </w:r>
    </w:p>
    <w:p w14:paraId="3843ED60">
      <w:pPr>
        <w:pStyle w:val="2"/>
        <w:rPr>
          <w:rFonts w:hint="eastAsia" w:ascii="宋体" w:hAnsi="宋体" w:eastAsia="宋体" w:cs="宋体"/>
          <w:b/>
          <w:sz w:val="62"/>
        </w:rPr>
      </w:pPr>
    </w:p>
    <w:p w14:paraId="6440C8F8">
      <w:pPr>
        <w:pStyle w:val="2"/>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33F6C41D">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0F7FD49A">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26AAF387">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7B9E56A2">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0B7477D">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94182ED">
      <w:pPr>
        <w:pStyle w:val="2"/>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5608B28A">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3FB4087E">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35F5A72B">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BSYY-2026-0008-2</w:t>
      </w:r>
    </w:p>
    <w:p w14:paraId="205C1ACF">
      <w:pPr>
        <w:pStyle w:val="2"/>
        <w:rPr>
          <w:rFonts w:hint="eastAsia" w:ascii="仿宋_GB2312" w:hAnsi="仿宋_GB2312" w:eastAsia="仿宋_GB2312" w:cs="仿宋_GB2312"/>
          <w:b/>
          <w:sz w:val="32"/>
          <w:szCs w:val="32"/>
        </w:rPr>
      </w:pPr>
    </w:p>
    <w:p w14:paraId="6212611B">
      <w:pPr>
        <w:pStyle w:val="2"/>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7B73EDF4">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6</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3</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18</w:t>
      </w:r>
      <w:r>
        <w:rPr>
          <w:rFonts w:hint="eastAsia" w:ascii="仿宋_GB2312" w:hAnsi="仿宋_GB2312" w:eastAsia="仿宋_GB2312" w:cs="仿宋_GB2312"/>
          <w:b/>
          <w:w w:val="115"/>
          <w:sz w:val="32"/>
          <w:szCs w:val="32"/>
        </w:rPr>
        <w:t>日</w:t>
      </w:r>
    </w:p>
    <w:p w14:paraId="0A95DB13">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7E19570B">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487BD924">
      <w:pPr>
        <w:pStyle w:val="2"/>
        <w:rPr>
          <w:rFonts w:hint="eastAsia" w:ascii="宋体" w:hAnsi="宋体" w:eastAsia="宋体" w:cs="宋体"/>
          <w:b/>
          <w:sz w:val="20"/>
        </w:rPr>
      </w:pPr>
    </w:p>
    <w:p w14:paraId="483DDC56">
      <w:pPr>
        <w:pStyle w:val="2"/>
        <w:rPr>
          <w:rFonts w:hint="eastAsia" w:ascii="宋体" w:hAnsi="宋体" w:eastAsia="宋体" w:cs="宋体"/>
          <w:b/>
          <w:sz w:val="20"/>
        </w:rPr>
      </w:pPr>
    </w:p>
    <w:p w14:paraId="26B20473">
      <w:pPr>
        <w:pStyle w:val="2"/>
        <w:rPr>
          <w:rFonts w:hint="eastAsia" w:ascii="宋体" w:hAnsi="宋体" w:eastAsia="宋体" w:cs="宋体"/>
          <w:b/>
          <w:sz w:val="20"/>
        </w:rPr>
      </w:pPr>
    </w:p>
    <w:p w14:paraId="1212A7DB">
      <w:pPr>
        <w:pStyle w:val="2"/>
        <w:rPr>
          <w:rFonts w:hint="eastAsia" w:ascii="宋体" w:hAnsi="宋体" w:eastAsia="宋体" w:cs="宋体"/>
          <w:b/>
          <w:sz w:val="28"/>
        </w:rPr>
      </w:pPr>
    </w:p>
    <w:p w14:paraId="166E1DA0">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23724805">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581E6D40">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0DD96982">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2AAB34E9">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4681CFD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8B443E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D41C36F">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02A12A4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647C3953">
      <w:pPr>
        <w:bidi w:val="0"/>
        <w:rPr>
          <w:rFonts w:hint="eastAsia"/>
          <w:lang w:val="en-US" w:eastAsia="en-US"/>
        </w:rPr>
      </w:pPr>
    </w:p>
    <w:p w14:paraId="4024527B">
      <w:pPr>
        <w:bidi w:val="0"/>
        <w:rPr>
          <w:rFonts w:hint="eastAsia"/>
          <w:lang w:val="en-US" w:eastAsia="en-US"/>
        </w:rPr>
      </w:pPr>
    </w:p>
    <w:p w14:paraId="7342F650">
      <w:pPr>
        <w:bidi w:val="0"/>
        <w:rPr>
          <w:rFonts w:hint="eastAsia"/>
          <w:lang w:val="en-US" w:eastAsia="en-US"/>
        </w:rPr>
      </w:pPr>
    </w:p>
    <w:p w14:paraId="2CC1571B">
      <w:pPr>
        <w:bidi w:val="0"/>
        <w:rPr>
          <w:rFonts w:hint="eastAsia"/>
          <w:lang w:val="en-US" w:eastAsia="en-US"/>
        </w:rPr>
      </w:pPr>
    </w:p>
    <w:p w14:paraId="73306E60">
      <w:pPr>
        <w:bidi w:val="0"/>
        <w:rPr>
          <w:rFonts w:hint="eastAsia"/>
          <w:lang w:val="en-US" w:eastAsia="en-US"/>
        </w:rPr>
      </w:pPr>
    </w:p>
    <w:p w14:paraId="6D0B71B2">
      <w:pPr>
        <w:bidi w:val="0"/>
        <w:rPr>
          <w:rFonts w:hint="eastAsia"/>
          <w:lang w:val="en-US" w:eastAsia="en-US"/>
        </w:rPr>
      </w:pPr>
    </w:p>
    <w:p w14:paraId="4A3122F8">
      <w:pPr>
        <w:bidi w:val="0"/>
        <w:rPr>
          <w:rFonts w:hint="eastAsia"/>
          <w:lang w:val="en-US" w:eastAsia="en-US"/>
        </w:rPr>
      </w:pPr>
    </w:p>
    <w:p w14:paraId="154FB42F">
      <w:pPr>
        <w:bidi w:val="0"/>
        <w:rPr>
          <w:rFonts w:hint="eastAsia"/>
          <w:lang w:val="en-US" w:eastAsia="en-US"/>
        </w:rPr>
      </w:pPr>
    </w:p>
    <w:p w14:paraId="0957546E">
      <w:pPr>
        <w:bidi w:val="0"/>
        <w:rPr>
          <w:rFonts w:hint="eastAsia"/>
          <w:lang w:val="en-US" w:eastAsia="en-US"/>
        </w:rPr>
      </w:pPr>
    </w:p>
    <w:p w14:paraId="2569774B">
      <w:pPr>
        <w:bidi w:val="0"/>
        <w:rPr>
          <w:rFonts w:hint="eastAsia"/>
          <w:lang w:val="en-US" w:eastAsia="en-US"/>
        </w:rPr>
      </w:pPr>
    </w:p>
    <w:p w14:paraId="62E9CFB1">
      <w:pPr>
        <w:bidi w:val="0"/>
        <w:rPr>
          <w:rFonts w:hint="eastAsia"/>
          <w:lang w:val="en-US" w:eastAsia="en-US"/>
        </w:rPr>
      </w:pPr>
    </w:p>
    <w:p w14:paraId="03456A15">
      <w:pPr>
        <w:bidi w:val="0"/>
        <w:rPr>
          <w:rFonts w:hint="eastAsia"/>
          <w:lang w:val="en-US" w:eastAsia="en-US"/>
        </w:rPr>
      </w:pPr>
    </w:p>
    <w:p w14:paraId="2FA7DD94">
      <w:pPr>
        <w:bidi w:val="0"/>
        <w:rPr>
          <w:rFonts w:hint="eastAsia"/>
          <w:lang w:val="en-US" w:eastAsia="en-US"/>
        </w:rPr>
      </w:pPr>
    </w:p>
    <w:p w14:paraId="0E258A6B">
      <w:pPr>
        <w:bidi w:val="0"/>
        <w:rPr>
          <w:rFonts w:hint="eastAsia"/>
          <w:lang w:val="en-US" w:eastAsia="en-US"/>
        </w:rPr>
      </w:pPr>
    </w:p>
    <w:p w14:paraId="615A68A8">
      <w:pPr>
        <w:bidi w:val="0"/>
        <w:rPr>
          <w:rFonts w:hint="eastAsia"/>
          <w:lang w:val="en-US" w:eastAsia="en-US"/>
        </w:rPr>
      </w:pPr>
    </w:p>
    <w:p w14:paraId="20624021">
      <w:pPr>
        <w:bidi w:val="0"/>
        <w:rPr>
          <w:rFonts w:hint="eastAsia"/>
          <w:lang w:val="en-US" w:eastAsia="en-US"/>
        </w:rPr>
      </w:pPr>
    </w:p>
    <w:p w14:paraId="427BEF74">
      <w:pPr>
        <w:bidi w:val="0"/>
        <w:rPr>
          <w:rFonts w:hint="eastAsia"/>
          <w:lang w:val="en-US" w:eastAsia="en-US"/>
        </w:rPr>
      </w:pPr>
    </w:p>
    <w:p w14:paraId="7626B47D">
      <w:pPr>
        <w:bidi w:val="0"/>
        <w:rPr>
          <w:rFonts w:hint="eastAsia"/>
          <w:lang w:val="en-US" w:eastAsia="en-US"/>
        </w:rPr>
      </w:pPr>
    </w:p>
    <w:p w14:paraId="30847DAE">
      <w:pPr>
        <w:bidi w:val="0"/>
        <w:rPr>
          <w:rFonts w:hint="eastAsia"/>
          <w:lang w:val="en-US" w:eastAsia="en-US"/>
        </w:rPr>
      </w:pPr>
    </w:p>
    <w:p w14:paraId="610BA5EA">
      <w:pPr>
        <w:bidi w:val="0"/>
        <w:rPr>
          <w:rFonts w:hint="eastAsia"/>
          <w:lang w:val="en-US" w:eastAsia="en-US"/>
        </w:rPr>
      </w:pPr>
    </w:p>
    <w:p w14:paraId="045A0DA3">
      <w:pPr>
        <w:bidi w:val="0"/>
        <w:rPr>
          <w:rFonts w:hint="eastAsia"/>
          <w:lang w:val="en-US" w:eastAsia="en-US"/>
        </w:rPr>
      </w:pPr>
    </w:p>
    <w:p w14:paraId="53F329C9">
      <w:pPr>
        <w:bidi w:val="0"/>
        <w:rPr>
          <w:rFonts w:hint="eastAsia"/>
          <w:lang w:val="en-US" w:eastAsia="en-US"/>
        </w:rPr>
      </w:pPr>
    </w:p>
    <w:p w14:paraId="09AB3672">
      <w:pPr>
        <w:bidi w:val="0"/>
        <w:rPr>
          <w:rFonts w:hint="eastAsia"/>
          <w:lang w:val="en-US" w:eastAsia="en-US"/>
        </w:rPr>
      </w:pPr>
    </w:p>
    <w:p w14:paraId="19A02838">
      <w:pPr>
        <w:bidi w:val="0"/>
        <w:rPr>
          <w:rFonts w:hint="eastAsia"/>
          <w:lang w:val="en-US" w:eastAsia="en-US"/>
        </w:rPr>
      </w:pPr>
    </w:p>
    <w:p w14:paraId="325B8A7E">
      <w:pPr>
        <w:bidi w:val="0"/>
        <w:rPr>
          <w:rFonts w:hint="eastAsia"/>
          <w:lang w:val="en-US" w:eastAsia="en-US"/>
        </w:rPr>
      </w:pPr>
    </w:p>
    <w:p w14:paraId="286C51F4">
      <w:pPr>
        <w:bidi w:val="0"/>
        <w:rPr>
          <w:rFonts w:hint="eastAsia"/>
          <w:lang w:val="en-US" w:eastAsia="en-US"/>
        </w:rPr>
      </w:pPr>
    </w:p>
    <w:p w14:paraId="17A02FF9">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787A5845">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0413FA81">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0B579C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巴彦淖尔市医院采用竞争性谈判方式组织采购宿舍楼改电项目。 欢迎符合资格条件的供应商前来参加。</w:t>
      </w:r>
    </w:p>
    <w:p w14:paraId="627EAA0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6946186A">
      <w:pPr>
        <w:pStyle w:val="2"/>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2F692EED">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彦淖尔市医院宿舍楼改电项目</w:t>
      </w:r>
    </w:p>
    <w:p w14:paraId="4C7B6416">
      <w:pPr>
        <w:pStyle w:val="2"/>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项目编号：BSYY-2026-0008-2</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25FA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095F0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037FCB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0478E6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722F91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39443C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08FE0E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0CF7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772162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4D739D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宿舍楼改电项目</w:t>
            </w:r>
          </w:p>
        </w:tc>
        <w:tc>
          <w:tcPr>
            <w:tcW w:w="1181" w:type="dxa"/>
            <w:shd w:val="clear" w:color="auto" w:fill="auto"/>
            <w:vAlign w:val="top"/>
          </w:tcPr>
          <w:p w14:paraId="3E287E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58817E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65E756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63520</w:t>
            </w:r>
          </w:p>
        </w:tc>
        <w:tc>
          <w:tcPr>
            <w:tcW w:w="1036" w:type="dxa"/>
            <w:shd w:val="clear" w:color="auto" w:fill="auto"/>
            <w:vAlign w:val="top"/>
          </w:tcPr>
          <w:p w14:paraId="222B20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03B3CE67">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5C02C5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1.</w:t>
      </w:r>
      <w:r>
        <w:rPr>
          <w:rFonts w:hint="eastAsia" w:ascii="仿宋_GB2312" w:hAnsi="仿宋_GB2312" w:eastAsia="仿宋_GB2312" w:cs="仿宋_GB2312"/>
          <w:i w:val="0"/>
          <w:iCs w:val="0"/>
          <w:caps w:val="0"/>
          <w:color w:val="000000"/>
          <w:spacing w:val="0"/>
          <w:sz w:val="24"/>
          <w:szCs w:val="24"/>
          <w:shd w:val="clear" w:fill="FFFFFF"/>
        </w:rPr>
        <w:t>具有独立承担民事责任的能力</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sz w:val="24"/>
          <w:szCs w:val="24"/>
        </w:rPr>
        <w:t>行政主管部门颁发的有效营业执照</w:t>
      </w:r>
      <w:r>
        <w:rPr>
          <w:rFonts w:hint="eastAsia" w:ascii="仿宋_GB2312" w:hAnsi="仿宋_GB2312" w:eastAsia="仿宋_GB2312" w:cs="仿宋_GB2312"/>
          <w:i w:val="0"/>
          <w:iCs w:val="0"/>
          <w:caps w:val="0"/>
          <w:color w:val="000000"/>
          <w:spacing w:val="0"/>
          <w:sz w:val="24"/>
          <w:szCs w:val="24"/>
          <w:shd w:val="clear" w:fill="FFFFFF"/>
        </w:rPr>
        <w:t>；</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2.</w:t>
      </w:r>
      <w:r>
        <w:rPr>
          <w:rFonts w:hint="eastAsia" w:ascii="仿宋_GB2312" w:hAnsi="仿宋_GB2312" w:eastAsia="仿宋_GB2312" w:cs="仿宋_GB2312"/>
          <w:i w:val="0"/>
          <w:iCs w:val="0"/>
          <w:caps w:val="0"/>
          <w:color w:val="000000"/>
          <w:spacing w:val="0"/>
          <w:sz w:val="24"/>
          <w:szCs w:val="24"/>
          <w:shd w:val="clear" w:fill="FFFFFF"/>
          <w:lang w:eastAsia="zh-CN"/>
        </w:rPr>
        <w:t>法定代表人授权委托书、法定代表人身份证复印件、被授权人身份证复印件及联系方式；</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3.</w:t>
      </w:r>
      <w:r>
        <w:rPr>
          <w:rFonts w:hint="eastAsia" w:ascii="仿宋_GB2312" w:hAnsi="仿宋_GB2312" w:eastAsia="仿宋_GB2312" w:cs="仿宋_GB2312"/>
          <w:i w:val="0"/>
          <w:iCs w:val="0"/>
          <w:caps w:val="0"/>
          <w:color w:val="000000"/>
          <w:spacing w:val="0"/>
          <w:sz w:val="24"/>
          <w:szCs w:val="24"/>
          <w:shd w:val="clear" w:fill="FFFFFF"/>
        </w:rPr>
        <w:t>具有良好的商业信誉和健全的财务会计制度；</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lang w:val="en-US" w:eastAsia="zh-CN"/>
        </w:rPr>
        <w:t>2024年</w:t>
      </w:r>
      <w:r>
        <w:rPr>
          <w:rFonts w:hint="eastAsia" w:ascii="仿宋_GB2312" w:hAnsi="仿宋_GB2312" w:eastAsia="仿宋_GB2312" w:cs="仿宋_GB2312"/>
          <w:i w:val="0"/>
          <w:iCs w:val="0"/>
          <w:caps w:val="0"/>
          <w:color w:val="000000"/>
          <w:spacing w:val="0"/>
          <w:sz w:val="24"/>
          <w:szCs w:val="24"/>
          <w:shd w:val="clear" w:fill="FFFFFF"/>
          <w:lang w:eastAsia="zh-CN"/>
        </w:rPr>
        <w:t>审计报告或</w:t>
      </w:r>
      <w:r>
        <w:rPr>
          <w:rFonts w:hint="eastAsia" w:ascii="仿宋_GB2312" w:hAnsi="仿宋_GB2312" w:eastAsia="仿宋_GB2312" w:cs="仿宋_GB2312"/>
          <w:i w:val="0"/>
          <w:iCs w:val="0"/>
          <w:caps w:val="0"/>
          <w:color w:val="000000"/>
          <w:spacing w:val="0"/>
          <w:sz w:val="24"/>
          <w:szCs w:val="24"/>
          <w:shd w:val="clear" w:fill="FFFFFF"/>
          <w:lang w:val="en-US" w:eastAsia="zh-CN"/>
        </w:rPr>
        <w:t>2024年至今</w:t>
      </w:r>
      <w:r>
        <w:rPr>
          <w:rFonts w:hint="eastAsia" w:ascii="仿宋_GB2312" w:hAnsi="仿宋_GB2312" w:eastAsia="仿宋_GB2312" w:cs="仿宋_GB2312"/>
          <w:i w:val="0"/>
          <w:iCs w:val="0"/>
          <w:caps w:val="0"/>
          <w:color w:val="000000"/>
          <w:spacing w:val="0"/>
          <w:sz w:val="24"/>
          <w:szCs w:val="24"/>
          <w:shd w:val="clear" w:fill="FFFFFF"/>
          <w:lang w:eastAsia="zh-CN"/>
        </w:rPr>
        <w:t>银行资信证明）</w:t>
      </w:r>
      <w:r>
        <w:rPr>
          <w:rFonts w:hint="eastAsia" w:ascii="仿宋_GB2312" w:hAnsi="仿宋_GB2312" w:eastAsia="仿宋_GB2312" w:cs="仿宋_GB2312"/>
          <w:i w:val="0"/>
          <w:iCs w:val="0"/>
          <w:caps w:val="0"/>
          <w:color w:val="000000"/>
          <w:spacing w:val="0"/>
          <w:sz w:val="24"/>
          <w:szCs w:val="24"/>
          <w:shd w:val="clear" w:fill="FFFFFF"/>
        </w:rPr>
        <w:t>；</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4.</w:t>
      </w:r>
      <w:r>
        <w:rPr>
          <w:rFonts w:hint="eastAsia" w:ascii="仿宋_GB2312" w:hAnsi="仿宋_GB2312" w:eastAsia="仿宋_GB2312" w:cs="仿宋_GB2312"/>
          <w:i w:val="0"/>
          <w:iCs w:val="0"/>
          <w:caps w:val="0"/>
          <w:color w:val="000000"/>
          <w:spacing w:val="0"/>
          <w:sz w:val="24"/>
          <w:szCs w:val="24"/>
          <w:shd w:val="clear" w:fill="FFFFFF"/>
        </w:rPr>
        <w:t>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5.</w:t>
      </w:r>
      <w:r>
        <w:rPr>
          <w:rFonts w:hint="eastAsia" w:ascii="仿宋_GB2312" w:hAnsi="仿宋_GB2312" w:eastAsia="仿宋_GB2312" w:cs="仿宋_GB2312"/>
          <w:i w:val="0"/>
          <w:iCs w:val="0"/>
          <w:caps w:val="0"/>
          <w:color w:val="000000"/>
          <w:spacing w:val="0"/>
          <w:sz w:val="24"/>
          <w:szCs w:val="24"/>
          <w:shd w:val="clear" w:fill="FFFFFF"/>
        </w:rPr>
        <w:t>参加政府采购活动前三年内</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lang w:val="en-US" w:eastAsia="zh-CN"/>
        </w:rPr>
        <w:t>2022、2023、2024</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rPr>
        <w:t>，在经营活动中没有重大违法记录；</w:t>
      </w:r>
      <w:r>
        <w:rPr>
          <w:rFonts w:hint="eastAsia" w:ascii="仿宋_GB2312" w:hAnsi="仿宋_GB2312" w:eastAsia="仿宋_GB2312" w:cs="仿宋_GB2312"/>
          <w:i w:val="0"/>
          <w:iCs w:val="0"/>
          <w:caps w:val="0"/>
          <w:color w:val="000000"/>
          <w:spacing w:val="0"/>
          <w:sz w:val="24"/>
          <w:szCs w:val="24"/>
          <w:shd w:val="clear" w:fill="FFFFFF"/>
          <w:lang w:eastAsia="zh-CN"/>
        </w:rPr>
        <w:t>（信用中国截图等）</w:t>
      </w:r>
    </w:p>
    <w:p w14:paraId="5FD1AE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lang w:val="en-US" w:eastAsia="zh-CN"/>
        </w:rPr>
        <w:t>6.</w:t>
      </w:r>
      <w:r>
        <w:rPr>
          <w:rFonts w:hint="eastAsia" w:ascii="仿宋_GB2312" w:hAnsi="仿宋_GB2312" w:eastAsia="仿宋_GB2312" w:cs="仿宋_GB2312"/>
          <w:i w:val="0"/>
          <w:iCs w:val="0"/>
          <w:caps w:val="0"/>
          <w:color w:val="000000"/>
          <w:spacing w:val="0"/>
          <w:sz w:val="24"/>
          <w:szCs w:val="24"/>
          <w:shd w:val="clear" w:fill="FFFFFF"/>
        </w:rPr>
        <w:t>法律、行政法规规定的其他条件。</w:t>
      </w:r>
    </w:p>
    <w:p w14:paraId="46B480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（二）特定资格</w:t>
      </w:r>
    </w:p>
    <w:p w14:paraId="42CA45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1.</w:t>
      </w:r>
      <w:r>
        <w:rPr>
          <w:rFonts w:hint="eastAsia" w:ascii="仿宋_GB2312" w:hAnsi="仿宋_GB2312" w:eastAsia="仿宋_GB2312" w:cs="仿宋_GB2312"/>
          <w:i w:val="0"/>
          <w:iCs w:val="0"/>
          <w:caps w:val="0"/>
          <w:color w:val="000000"/>
          <w:spacing w:val="0"/>
          <w:sz w:val="24"/>
          <w:szCs w:val="24"/>
          <w:shd w:val="clear" w:fill="FFFFFF"/>
        </w:rPr>
        <w:t>投标人须具有建设行政主管部门颁发的建筑施工总承包叁级及以上资质同时具备有效的安全生产许可证。 </w:t>
      </w:r>
      <w:r>
        <w:rPr>
          <w:rFonts w:hint="eastAsia" w:ascii="仿宋_GB2312" w:hAnsi="仿宋_GB2312" w:eastAsia="仿宋_GB2312" w:cs="仿宋_GB2312"/>
          <w:i w:val="0"/>
          <w:iCs w:val="0"/>
          <w:caps w:val="0"/>
          <w:color w:val="000000"/>
          <w:spacing w:val="0"/>
          <w:sz w:val="24"/>
          <w:szCs w:val="24"/>
          <w:shd w:val="clear" w:fill="FFFFFF"/>
        </w:rPr>
        <w:br w:type="textWrapping"/>
      </w: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2.</w:t>
      </w:r>
      <w:r>
        <w:rPr>
          <w:rFonts w:hint="eastAsia" w:ascii="仿宋_GB2312" w:hAnsi="仿宋_GB2312" w:eastAsia="仿宋_GB2312" w:cs="仿宋_GB2312"/>
          <w:i w:val="0"/>
          <w:iCs w:val="0"/>
          <w:caps w:val="0"/>
          <w:color w:val="000000"/>
          <w:spacing w:val="0"/>
          <w:sz w:val="24"/>
          <w:szCs w:val="24"/>
          <w:shd w:val="clear" w:fill="FFFFFF"/>
        </w:rPr>
        <w:t>投标人拟派项目经理必须是在本单位注册的建筑工程专业二级（含二级）以上注册建造师，同时必须具备B类安全生产考核合格证书，且未担任其它在建工程项目。 </w:t>
      </w:r>
      <w:r>
        <w:rPr>
          <w:rFonts w:hint="eastAsia" w:ascii="仿宋_GB2312" w:hAnsi="仿宋_GB2312" w:eastAsia="仿宋_GB2312" w:cs="仿宋_GB2312"/>
          <w:i w:val="0"/>
          <w:iCs w:val="0"/>
          <w:caps w:val="0"/>
          <w:color w:val="000000"/>
          <w:spacing w:val="0"/>
          <w:sz w:val="24"/>
          <w:szCs w:val="24"/>
          <w:shd w:val="clear" w:fill="FFFFFF"/>
        </w:rPr>
        <w:br w:type="textWrapping"/>
      </w: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3.</w:t>
      </w:r>
      <w:r>
        <w:rPr>
          <w:rFonts w:hint="eastAsia" w:ascii="仿宋_GB2312" w:hAnsi="仿宋_GB2312" w:eastAsia="仿宋_GB2312" w:cs="仿宋_GB2312"/>
          <w:i w:val="0"/>
          <w:iCs w:val="0"/>
          <w:caps w:val="0"/>
          <w:color w:val="000000"/>
          <w:spacing w:val="0"/>
          <w:sz w:val="24"/>
          <w:szCs w:val="24"/>
          <w:shd w:val="clear" w:fill="FFFFFF"/>
        </w:rPr>
        <w:t>本采购包属于专门面向中小企业采购，提供《中小企业声明函》。监狱企业、残疾人福利性单位视同小型、微型企业。</w:t>
      </w:r>
    </w:p>
    <w:p w14:paraId="6CE06A04">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223ABE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时间：2026年3月18日-2026年3月23日，每天上午 00:00:00 至 12:00:00 ，下午 12:00:00 至 23:59:59 （北京时间）</w:t>
      </w:r>
    </w:p>
    <w:p w14:paraId="2C0D61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B79E6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B6C7D5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991A4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报名截止时间：2026年3月23日18时00分</w:t>
      </w:r>
    </w:p>
    <w:p w14:paraId="070620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31458A81">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51EC3800">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14E9FE93">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时间：2026年3月30日15时30分</w:t>
      </w:r>
    </w:p>
    <w:p w14:paraId="535F79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6343F7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457EF6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84ABC47">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29371D2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32E7CA76">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4B12D6C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0D24234D">
      <w:pPr>
        <w:pStyle w:val="2"/>
        <w:rPr>
          <w:rFonts w:hint="eastAsia" w:ascii="仿宋_GB2312" w:hAnsi="仿宋_GB2312" w:eastAsia="仿宋_GB2312" w:cs="仿宋_GB2312"/>
          <w:sz w:val="24"/>
          <w:szCs w:val="24"/>
          <w:lang w:val="en-US" w:eastAsia="zh-CN"/>
        </w:rPr>
      </w:pPr>
    </w:p>
    <w:p w14:paraId="0050D62A">
      <w:pPr>
        <w:pStyle w:val="3"/>
        <w:jc w:val="left"/>
        <w:rPr>
          <w:rFonts w:hint="eastAsia" w:ascii="仿宋_GB2312" w:hAnsi="仿宋_GB2312" w:eastAsia="仿宋_GB2312" w:cs="仿宋_GB2312"/>
          <w:b w:val="0"/>
          <w:bCs w:val="0"/>
          <w:sz w:val="24"/>
          <w:szCs w:val="24"/>
        </w:rPr>
      </w:pPr>
    </w:p>
    <w:p w14:paraId="768C010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4415D945">
      <w:pPr>
        <w:pStyle w:val="2"/>
        <w:rPr>
          <w:rFonts w:hint="eastAsia" w:ascii="仿宋_GB2312" w:hAnsi="仿宋_GB2312" w:eastAsia="仿宋_GB2312" w:cs="仿宋_GB2312"/>
          <w:b/>
          <w:bCs w:val="0"/>
          <w:sz w:val="32"/>
          <w:szCs w:val="32"/>
          <w:lang w:val="en-US" w:eastAsia="en-US" w:bidi="ar-SA"/>
        </w:rPr>
      </w:pPr>
    </w:p>
    <w:p w14:paraId="15DAB05F">
      <w:pPr>
        <w:rPr>
          <w:rFonts w:hint="eastAsia" w:ascii="仿宋_GB2312" w:hAnsi="仿宋_GB2312" w:eastAsia="仿宋_GB2312" w:cs="仿宋_GB2312"/>
          <w:b/>
          <w:bCs w:val="0"/>
          <w:sz w:val="32"/>
          <w:szCs w:val="32"/>
          <w:lang w:val="en-US" w:eastAsia="en-US" w:bidi="ar-SA"/>
        </w:rPr>
      </w:pPr>
    </w:p>
    <w:p w14:paraId="725BFD56">
      <w:pPr>
        <w:pStyle w:val="2"/>
        <w:rPr>
          <w:rFonts w:hint="eastAsia" w:ascii="仿宋_GB2312" w:hAnsi="仿宋_GB2312" w:eastAsia="仿宋_GB2312" w:cs="仿宋_GB2312"/>
          <w:b/>
          <w:bCs w:val="0"/>
          <w:sz w:val="32"/>
          <w:szCs w:val="32"/>
          <w:lang w:val="en-US" w:eastAsia="en-US" w:bidi="ar-SA"/>
        </w:rPr>
      </w:pPr>
    </w:p>
    <w:p w14:paraId="3E821CB5">
      <w:pPr>
        <w:rPr>
          <w:rFonts w:hint="eastAsia" w:ascii="仿宋_GB2312" w:hAnsi="仿宋_GB2312" w:eastAsia="仿宋_GB2312" w:cs="仿宋_GB2312"/>
          <w:b/>
          <w:bCs w:val="0"/>
          <w:sz w:val="32"/>
          <w:szCs w:val="32"/>
          <w:lang w:val="en-US" w:eastAsia="en-US" w:bidi="ar-SA"/>
        </w:rPr>
      </w:pPr>
    </w:p>
    <w:p w14:paraId="18F8F346">
      <w:pPr>
        <w:pStyle w:val="2"/>
        <w:rPr>
          <w:rFonts w:hint="eastAsia" w:ascii="仿宋_GB2312" w:hAnsi="仿宋_GB2312" w:eastAsia="仿宋_GB2312" w:cs="仿宋_GB2312"/>
          <w:b/>
          <w:bCs w:val="0"/>
          <w:sz w:val="32"/>
          <w:szCs w:val="32"/>
          <w:lang w:val="en-US" w:eastAsia="en-US" w:bidi="ar-SA"/>
        </w:rPr>
      </w:pPr>
    </w:p>
    <w:p w14:paraId="62A94AB2">
      <w:pPr>
        <w:rPr>
          <w:rFonts w:hint="eastAsia" w:ascii="仿宋_GB2312" w:hAnsi="仿宋_GB2312" w:eastAsia="仿宋_GB2312" w:cs="仿宋_GB2312"/>
          <w:b/>
          <w:bCs w:val="0"/>
          <w:sz w:val="32"/>
          <w:szCs w:val="32"/>
          <w:lang w:val="en-US" w:eastAsia="en-US" w:bidi="ar-SA"/>
        </w:rPr>
      </w:pPr>
    </w:p>
    <w:p w14:paraId="09ECF3AE">
      <w:pPr>
        <w:pStyle w:val="2"/>
        <w:rPr>
          <w:rFonts w:hint="eastAsia" w:ascii="仿宋_GB2312" w:hAnsi="仿宋_GB2312" w:eastAsia="仿宋_GB2312" w:cs="仿宋_GB2312"/>
          <w:b/>
          <w:bCs w:val="0"/>
          <w:sz w:val="32"/>
          <w:szCs w:val="32"/>
          <w:lang w:val="en-US" w:eastAsia="en-US" w:bidi="ar-SA"/>
        </w:rPr>
      </w:pPr>
    </w:p>
    <w:p w14:paraId="367351D4">
      <w:pPr>
        <w:rPr>
          <w:rFonts w:hint="eastAsia" w:ascii="仿宋_GB2312" w:hAnsi="仿宋_GB2312" w:eastAsia="仿宋_GB2312" w:cs="仿宋_GB2312"/>
          <w:b/>
          <w:bCs w:val="0"/>
          <w:sz w:val="32"/>
          <w:szCs w:val="32"/>
          <w:lang w:val="en-US" w:eastAsia="en-US" w:bidi="ar-SA"/>
        </w:rPr>
      </w:pPr>
    </w:p>
    <w:p w14:paraId="42637E31">
      <w:pPr>
        <w:pStyle w:val="2"/>
        <w:rPr>
          <w:rFonts w:hint="eastAsia" w:ascii="仿宋_GB2312" w:hAnsi="仿宋_GB2312" w:eastAsia="仿宋_GB2312" w:cs="仿宋_GB2312"/>
          <w:b/>
          <w:bCs w:val="0"/>
          <w:sz w:val="32"/>
          <w:szCs w:val="32"/>
          <w:lang w:val="en-US" w:eastAsia="en-US" w:bidi="ar-SA"/>
        </w:rPr>
      </w:pPr>
    </w:p>
    <w:p w14:paraId="7FC355B6">
      <w:pPr>
        <w:rPr>
          <w:rFonts w:hint="eastAsia" w:ascii="仿宋_GB2312" w:hAnsi="仿宋_GB2312" w:eastAsia="仿宋_GB2312" w:cs="仿宋_GB2312"/>
          <w:b/>
          <w:bCs w:val="0"/>
          <w:sz w:val="32"/>
          <w:szCs w:val="32"/>
          <w:lang w:val="en-US" w:eastAsia="en-US" w:bidi="ar-SA"/>
        </w:rPr>
      </w:pPr>
    </w:p>
    <w:p w14:paraId="218C4B3B">
      <w:pPr>
        <w:pStyle w:val="2"/>
        <w:rPr>
          <w:rFonts w:hint="eastAsia" w:ascii="仿宋_GB2312" w:hAnsi="仿宋_GB2312" w:eastAsia="仿宋_GB2312" w:cs="仿宋_GB2312"/>
          <w:b/>
          <w:bCs w:val="0"/>
          <w:sz w:val="32"/>
          <w:szCs w:val="32"/>
          <w:lang w:val="en-US" w:eastAsia="en-US" w:bidi="ar-SA"/>
        </w:rPr>
      </w:pPr>
    </w:p>
    <w:p w14:paraId="5097D23F">
      <w:pPr>
        <w:rPr>
          <w:rFonts w:hint="eastAsia" w:ascii="仿宋_GB2312" w:hAnsi="仿宋_GB2312" w:eastAsia="仿宋_GB2312" w:cs="仿宋_GB2312"/>
          <w:b/>
          <w:bCs w:val="0"/>
          <w:sz w:val="32"/>
          <w:szCs w:val="32"/>
          <w:lang w:val="en-US" w:eastAsia="en-US" w:bidi="ar-SA"/>
        </w:rPr>
      </w:pPr>
    </w:p>
    <w:p w14:paraId="5E1EB049">
      <w:pPr>
        <w:pStyle w:val="2"/>
        <w:rPr>
          <w:rFonts w:hint="eastAsia" w:ascii="仿宋_GB2312" w:hAnsi="仿宋_GB2312" w:eastAsia="仿宋_GB2312" w:cs="仿宋_GB2312"/>
          <w:b/>
          <w:bCs w:val="0"/>
          <w:sz w:val="32"/>
          <w:szCs w:val="32"/>
          <w:lang w:val="en-US" w:eastAsia="en-US" w:bidi="ar-SA"/>
        </w:rPr>
      </w:pPr>
    </w:p>
    <w:p w14:paraId="28DAE2B0">
      <w:pPr>
        <w:rPr>
          <w:rFonts w:hint="eastAsia" w:ascii="仿宋_GB2312" w:hAnsi="仿宋_GB2312" w:eastAsia="仿宋_GB2312" w:cs="仿宋_GB2312"/>
          <w:b/>
          <w:bCs w:val="0"/>
          <w:sz w:val="32"/>
          <w:szCs w:val="32"/>
          <w:lang w:val="en-US" w:eastAsia="en-US" w:bidi="ar-SA"/>
        </w:rPr>
      </w:pPr>
    </w:p>
    <w:p w14:paraId="030EC682">
      <w:pPr>
        <w:pStyle w:val="2"/>
        <w:rPr>
          <w:rFonts w:hint="eastAsia" w:ascii="仿宋_GB2312" w:hAnsi="仿宋_GB2312" w:eastAsia="仿宋_GB2312" w:cs="仿宋_GB2312"/>
          <w:b/>
          <w:bCs w:val="0"/>
          <w:sz w:val="32"/>
          <w:szCs w:val="32"/>
          <w:lang w:val="en-US" w:eastAsia="en-US" w:bidi="ar-SA"/>
        </w:rPr>
      </w:pPr>
    </w:p>
    <w:p w14:paraId="40A5A495">
      <w:pPr>
        <w:rPr>
          <w:rFonts w:hint="eastAsia" w:ascii="仿宋_GB2312" w:hAnsi="仿宋_GB2312" w:eastAsia="仿宋_GB2312" w:cs="仿宋_GB2312"/>
          <w:b/>
          <w:bCs w:val="0"/>
          <w:sz w:val="32"/>
          <w:szCs w:val="32"/>
          <w:lang w:val="en-US" w:eastAsia="en-US" w:bidi="ar-SA"/>
        </w:rPr>
      </w:pPr>
    </w:p>
    <w:p w14:paraId="7507E0AB">
      <w:pPr>
        <w:pStyle w:val="2"/>
        <w:rPr>
          <w:rFonts w:hint="eastAsia" w:ascii="仿宋_GB2312" w:hAnsi="仿宋_GB2312" w:eastAsia="仿宋_GB2312" w:cs="仿宋_GB2312"/>
          <w:b/>
          <w:bCs w:val="0"/>
          <w:sz w:val="32"/>
          <w:szCs w:val="32"/>
          <w:lang w:val="en-US" w:eastAsia="en-US" w:bidi="ar-SA"/>
        </w:rPr>
      </w:pPr>
    </w:p>
    <w:p w14:paraId="216CD978">
      <w:pPr>
        <w:rPr>
          <w:rFonts w:hint="eastAsia" w:ascii="仿宋_GB2312" w:hAnsi="仿宋_GB2312" w:eastAsia="仿宋_GB2312" w:cs="仿宋_GB2312"/>
          <w:b/>
          <w:bCs w:val="0"/>
          <w:sz w:val="32"/>
          <w:szCs w:val="32"/>
          <w:lang w:val="en-US" w:eastAsia="en-US" w:bidi="ar-SA"/>
        </w:rPr>
      </w:pPr>
    </w:p>
    <w:p w14:paraId="2EC76010">
      <w:pPr>
        <w:pStyle w:val="2"/>
        <w:rPr>
          <w:rFonts w:hint="eastAsia" w:ascii="仿宋_GB2312" w:hAnsi="仿宋_GB2312" w:eastAsia="仿宋_GB2312" w:cs="仿宋_GB2312"/>
          <w:b/>
          <w:bCs w:val="0"/>
          <w:sz w:val="32"/>
          <w:szCs w:val="32"/>
          <w:lang w:val="en-US" w:eastAsia="en-US" w:bidi="ar-SA"/>
        </w:rPr>
      </w:pPr>
    </w:p>
    <w:p w14:paraId="3AD7A0B0">
      <w:pPr>
        <w:rPr>
          <w:rFonts w:hint="eastAsia" w:ascii="仿宋_GB2312" w:hAnsi="仿宋_GB2312" w:eastAsia="仿宋_GB2312" w:cs="仿宋_GB2312"/>
          <w:b/>
          <w:bCs w:val="0"/>
          <w:sz w:val="32"/>
          <w:szCs w:val="32"/>
          <w:lang w:val="en-US" w:eastAsia="en-US" w:bidi="ar-SA"/>
        </w:rPr>
      </w:pPr>
    </w:p>
    <w:p w14:paraId="5F980C6B">
      <w:pPr>
        <w:pStyle w:val="2"/>
        <w:rPr>
          <w:rFonts w:hint="eastAsia" w:ascii="仿宋_GB2312" w:hAnsi="仿宋_GB2312" w:eastAsia="仿宋_GB2312" w:cs="仿宋_GB2312"/>
          <w:b/>
          <w:bCs w:val="0"/>
          <w:sz w:val="32"/>
          <w:szCs w:val="32"/>
          <w:lang w:val="en-US" w:eastAsia="en-US" w:bidi="ar-SA"/>
        </w:rPr>
      </w:pPr>
    </w:p>
    <w:p w14:paraId="2D773822">
      <w:pPr>
        <w:rPr>
          <w:rFonts w:hint="eastAsia" w:ascii="仿宋_GB2312" w:hAnsi="仿宋_GB2312" w:eastAsia="仿宋_GB2312" w:cs="仿宋_GB2312"/>
          <w:b/>
          <w:bCs w:val="0"/>
          <w:sz w:val="32"/>
          <w:szCs w:val="32"/>
          <w:lang w:val="en-US" w:eastAsia="en-US" w:bidi="ar-SA"/>
        </w:rPr>
      </w:pPr>
    </w:p>
    <w:p w14:paraId="2ACEBDA7">
      <w:pPr>
        <w:pStyle w:val="2"/>
        <w:rPr>
          <w:rFonts w:hint="eastAsia" w:ascii="仿宋_GB2312" w:hAnsi="仿宋_GB2312" w:eastAsia="仿宋_GB2312" w:cs="仿宋_GB2312"/>
          <w:b/>
          <w:bCs w:val="0"/>
          <w:sz w:val="32"/>
          <w:szCs w:val="32"/>
          <w:lang w:val="en-US" w:eastAsia="en-US" w:bidi="ar-SA"/>
        </w:rPr>
      </w:pPr>
    </w:p>
    <w:p w14:paraId="440907AB">
      <w:pPr>
        <w:rPr>
          <w:rFonts w:hint="eastAsia" w:ascii="仿宋_GB2312" w:hAnsi="仿宋_GB2312" w:eastAsia="仿宋_GB2312" w:cs="仿宋_GB2312"/>
          <w:b/>
          <w:bCs w:val="0"/>
          <w:sz w:val="32"/>
          <w:szCs w:val="32"/>
          <w:lang w:val="en-US" w:eastAsia="en-US" w:bidi="ar-SA"/>
        </w:rPr>
      </w:pPr>
    </w:p>
    <w:p w14:paraId="612CE597">
      <w:pPr>
        <w:pStyle w:val="2"/>
        <w:rPr>
          <w:rFonts w:hint="eastAsia" w:ascii="仿宋_GB2312" w:hAnsi="仿宋_GB2312" w:eastAsia="仿宋_GB2312" w:cs="仿宋_GB2312"/>
          <w:b/>
          <w:bCs w:val="0"/>
          <w:sz w:val="32"/>
          <w:szCs w:val="32"/>
          <w:lang w:val="en-US" w:eastAsia="en-US" w:bidi="ar-SA"/>
        </w:rPr>
      </w:pPr>
    </w:p>
    <w:p w14:paraId="18E6D468">
      <w:pPr>
        <w:rPr>
          <w:rFonts w:hint="eastAsia"/>
          <w:lang w:val="en-US" w:eastAsia="en-US"/>
        </w:rPr>
      </w:pPr>
    </w:p>
    <w:p w14:paraId="70A150A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62D6ED89">
      <w:pPr>
        <w:pStyle w:val="4"/>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5C4D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09F9EEAF">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2C5F8763">
            <w:pPr>
              <w:pStyle w:val="16"/>
              <w:spacing w:before="9"/>
              <w:rPr>
                <w:rFonts w:hint="eastAsia" w:ascii="仿宋_GB2312" w:hAnsi="仿宋_GB2312" w:eastAsia="仿宋_GB2312" w:cs="仿宋_GB2312"/>
                <w:b/>
                <w:sz w:val="24"/>
                <w:szCs w:val="24"/>
              </w:rPr>
            </w:pPr>
          </w:p>
          <w:p w14:paraId="2B04EBFD">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034D86D7">
            <w:pPr>
              <w:pStyle w:val="16"/>
              <w:spacing w:before="9"/>
              <w:rPr>
                <w:rFonts w:hint="eastAsia" w:ascii="仿宋_GB2312" w:hAnsi="仿宋_GB2312" w:eastAsia="仿宋_GB2312" w:cs="仿宋_GB2312"/>
                <w:b/>
                <w:sz w:val="24"/>
                <w:szCs w:val="24"/>
              </w:rPr>
            </w:pPr>
          </w:p>
          <w:p w14:paraId="1E17844E">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47D9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D9D667A">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183B19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262EEAD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1553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40E3072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8CACCA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2326C0B2">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7E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4FF1C73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659AFC84">
            <w:pPr>
              <w:pStyle w:val="16"/>
              <w:spacing w:before="2"/>
              <w:rPr>
                <w:rFonts w:hint="eastAsia" w:ascii="仿宋_GB2312" w:hAnsi="仿宋_GB2312" w:eastAsia="仿宋_GB2312" w:cs="仿宋_GB2312"/>
                <w:b/>
                <w:sz w:val="24"/>
                <w:szCs w:val="24"/>
              </w:rPr>
            </w:pPr>
          </w:p>
          <w:p w14:paraId="34AA100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F3899F3">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4FB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3839516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290FA8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D47A13A">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35CB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ED831E6">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206055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7FAED26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2375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BC4021D">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E5AF5B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26A1A2A2">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6365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5CBAA23A">
            <w:pPr>
              <w:pStyle w:val="16"/>
              <w:ind w:right="5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7</w:t>
            </w:r>
          </w:p>
        </w:tc>
        <w:tc>
          <w:tcPr>
            <w:tcW w:w="1882" w:type="dxa"/>
          </w:tcPr>
          <w:p w14:paraId="40D0336D">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3C9289D">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182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5CC3FCD">
            <w:pPr>
              <w:pStyle w:val="16"/>
              <w:spacing w:before="9"/>
              <w:rPr>
                <w:rFonts w:hint="eastAsia" w:ascii="仿宋_GB2312" w:hAnsi="仿宋_GB2312" w:eastAsia="仿宋_GB2312" w:cs="仿宋_GB2312"/>
                <w:b/>
                <w:sz w:val="24"/>
                <w:szCs w:val="24"/>
              </w:rPr>
            </w:pPr>
          </w:p>
          <w:p w14:paraId="33768A33">
            <w:pPr>
              <w:pStyle w:val="16"/>
              <w:ind w:right="5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8</w:t>
            </w:r>
          </w:p>
        </w:tc>
        <w:tc>
          <w:tcPr>
            <w:tcW w:w="1882" w:type="dxa"/>
          </w:tcPr>
          <w:p w14:paraId="4D4D6B4A">
            <w:pPr>
              <w:pStyle w:val="16"/>
              <w:spacing w:before="9"/>
              <w:rPr>
                <w:rFonts w:hint="eastAsia" w:ascii="仿宋_GB2312" w:hAnsi="仿宋_GB2312" w:eastAsia="仿宋_GB2312" w:cs="仿宋_GB2312"/>
                <w:b/>
                <w:sz w:val="24"/>
                <w:szCs w:val="24"/>
              </w:rPr>
            </w:pPr>
          </w:p>
          <w:p w14:paraId="2D26D66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47CCFB21">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2D854E2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7503F67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71221E89">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9CE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41F76BA5">
            <w:pPr>
              <w:pStyle w:val="16"/>
              <w:spacing w:before="60"/>
              <w:ind w:left="10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9</w:t>
            </w:r>
          </w:p>
        </w:tc>
        <w:tc>
          <w:tcPr>
            <w:tcW w:w="1882" w:type="dxa"/>
          </w:tcPr>
          <w:p w14:paraId="201D9AF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19A827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B3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5B74E3B8">
            <w:pPr>
              <w:pStyle w:val="16"/>
              <w:spacing w:before="60"/>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10</w:t>
            </w:r>
          </w:p>
        </w:tc>
        <w:tc>
          <w:tcPr>
            <w:tcW w:w="1882" w:type="dxa"/>
          </w:tcPr>
          <w:p w14:paraId="219939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362A108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AFB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DD36F51">
            <w:pPr>
              <w:pStyle w:val="16"/>
              <w:spacing w:before="9"/>
              <w:rPr>
                <w:rFonts w:hint="eastAsia" w:ascii="仿宋_GB2312" w:hAnsi="仿宋_GB2312" w:eastAsia="仿宋_GB2312" w:cs="仿宋_GB2312"/>
                <w:b/>
                <w:sz w:val="24"/>
                <w:szCs w:val="24"/>
              </w:rPr>
            </w:pPr>
          </w:p>
          <w:p w14:paraId="667CDEBD">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11</w:t>
            </w:r>
          </w:p>
        </w:tc>
        <w:tc>
          <w:tcPr>
            <w:tcW w:w="1882" w:type="dxa"/>
          </w:tcPr>
          <w:p w14:paraId="565E128C">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169AB6C">
            <w:pPr>
              <w:pStyle w:val="16"/>
              <w:rPr>
                <w:rFonts w:hint="eastAsia" w:ascii="仿宋_GB2312" w:hAnsi="仿宋_GB2312" w:eastAsia="仿宋_GB2312" w:cs="仿宋_GB2312"/>
                <w:b/>
                <w:sz w:val="24"/>
                <w:szCs w:val="24"/>
              </w:rPr>
            </w:pPr>
          </w:p>
          <w:p w14:paraId="44C7E20D">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专门</w:t>
            </w:r>
            <w:r>
              <w:rPr>
                <w:rFonts w:hint="eastAsia" w:ascii="仿宋_GB2312" w:hAnsi="仿宋_GB2312" w:eastAsia="仿宋_GB2312" w:cs="仿宋_GB2312"/>
                <w:sz w:val="24"/>
                <w:szCs w:val="24"/>
              </w:rPr>
              <w:t>面向中小企业</w:t>
            </w:r>
          </w:p>
        </w:tc>
      </w:tr>
      <w:tr w14:paraId="46E1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30349264">
            <w:pPr>
              <w:pStyle w:val="16"/>
              <w:spacing w:before="9"/>
              <w:rPr>
                <w:rFonts w:hint="eastAsia" w:ascii="仿宋_GB2312" w:hAnsi="仿宋_GB2312" w:eastAsia="仿宋_GB2312" w:cs="仿宋_GB2312"/>
                <w:b/>
                <w:sz w:val="24"/>
                <w:szCs w:val="24"/>
              </w:rPr>
            </w:pPr>
          </w:p>
          <w:p w14:paraId="45556608">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12</w:t>
            </w:r>
          </w:p>
        </w:tc>
        <w:tc>
          <w:tcPr>
            <w:tcW w:w="1882" w:type="dxa"/>
          </w:tcPr>
          <w:p w14:paraId="439C7009">
            <w:pPr>
              <w:pStyle w:val="16"/>
              <w:rPr>
                <w:rFonts w:hint="eastAsia" w:ascii="仿宋_GB2312" w:hAnsi="仿宋_GB2312" w:eastAsia="仿宋_GB2312" w:cs="仿宋_GB2312"/>
                <w:b/>
                <w:sz w:val="24"/>
                <w:szCs w:val="24"/>
              </w:rPr>
            </w:pPr>
          </w:p>
          <w:p w14:paraId="73D3A06C">
            <w:pPr>
              <w:pStyle w:val="16"/>
              <w:spacing w:before="9"/>
              <w:rPr>
                <w:rFonts w:hint="eastAsia" w:ascii="仿宋_GB2312" w:hAnsi="仿宋_GB2312" w:eastAsia="仿宋_GB2312" w:cs="仿宋_GB2312"/>
                <w:b/>
                <w:sz w:val="24"/>
                <w:szCs w:val="24"/>
              </w:rPr>
            </w:pPr>
          </w:p>
          <w:p w14:paraId="1D44A5F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24D16ACF">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6D910AFE">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006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0C9EAD6">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13</w:t>
            </w:r>
          </w:p>
        </w:tc>
        <w:tc>
          <w:tcPr>
            <w:tcW w:w="1882" w:type="dxa"/>
          </w:tcPr>
          <w:p w14:paraId="21E7F57C">
            <w:pPr>
              <w:pStyle w:val="16"/>
              <w:spacing w:before="9"/>
              <w:rPr>
                <w:rFonts w:hint="eastAsia" w:ascii="仿宋_GB2312" w:hAnsi="仿宋_GB2312" w:eastAsia="仿宋_GB2312" w:cs="仿宋_GB2312"/>
                <w:b/>
                <w:sz w:val="24"/>
                <w:szCs w:val="24"/>
              </w:rPr>
            </w:pPr>
          </w:p>
          <w:p w14:paraId="5F034A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48FDD3A7">
            <w:pPr>
              <w:pStyle w:val="16"/>
              <w:spacing w:before="9"/>
              <w:rPr>
                <w:rFonts w:hint="eastAsia" w:ascii="仿宋_GB2312" w:hAnsi="仿宋_GB2312" w:eastAsia="仿宋_GB2312" w:cs="仿宋_GB2312"/>
                <w:b/>
                <w:sz w:val="24"/>
                <w:szCs w:val="24"/>
              </w:rPr>
            </w:pPr>
          </w:p>
          <w:p w14:paraId="665EB06F">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E4E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F5668B7">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882" w:type="dxa"/>
          </w:tcPr>
          <w:p w14:paraId="130403B7">
            <w:pPr>
              <w:pStyle w:val="16"/>
              <w:spacing w:before="9"/>
              <w:rPr>
                <w:rFonts w:hint="eastAsia" w:ascii="仿宋_GB2312" w:hAnsi="仿宋_GB2312" w:eastAsia="仿宋_GB2312" w:cs="仿宋_GB2312"/>
                <w:b/>
                <w:sz w:val="24"/>
                <w:szCs w:val="24"/>
              </w:rPr>
            </w:pPr>
          </w:p>
          <w:p w14:paraId="6095D412">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7A387F46">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463FE3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68D71BD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D438185">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6BF27D4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777554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78E37BFF">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45D0FD0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32061DA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7FDAD35D">
      <w:pPr>
        <w:pStyle w:val="2"/>
        <w:spacing w:before="3"/>
        <w:rPr>
          <w:rFonts w:hint="eastAsia" w:ascii="宋体" w:hAnsi="宋体" w:eastAsia="宋体" w:cs="宋体"/>
          <w:b/>
          <w:sz w:val="9"/>
        </w:rPr>
      </w:pPr>
    </w:p>
    <w:p w14:paraId="1731D7CF">
      <w:pPr>
        <w:pStyle w:val="2"/>
        <w:spacing w:before="8"/>
        <w:rPr>
          <w:rFonts w:hint="eastAsia" w:ascii="宋体" w:hAnsi="宋体" w:eastAsia="宋体" w:cs="宋体"/>
          <w:b/>
          <w:sz w:val="16"/>
        </w:rPr>
      </w:pPr>
    </w:p>
    <w:p w14:paraId="78CE7650">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3F6FB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215F384B">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0CDA20A7">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4D4F045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6BB0E8B">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A5EED2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6ED85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079020C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15055E9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1CC0D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780E24C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55DA66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19AF39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51C3E8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451305C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1A09C8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782FCF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1626972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6440EC4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64AEA2C0">
      <w:pPr>
        <w:pStyle w:val="2"/>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F52EEEB">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338C4B3A">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37334041">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0CBDCF3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C5979EF">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7ED943B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6C6EE1E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54A5435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0908C8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4F30A94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13E6006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2794E507">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6FA6434">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588EBB76">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764807C1">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549EF00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71FAF1F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3A6E9C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0164596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49DDF54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78BB155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5B1DE58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361A32A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38849B86">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238C5223">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7C5FDD0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58D0D77F">
      <w:pPr>
        <w:pStyle w:val="2"/>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47F2470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102C41FE">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7450E10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1B5AEFA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32DB1695">
      <w:pPr>
        <w:pStyle w:val="4"/>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03D93E9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453CAF10">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11A0528B">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70B050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7DA1BEB6">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159A5CE1">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465FFA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6357CF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4B9B1DE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3AC6CBA4">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2CF4C3A">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D37C699">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72029CE7">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A6DB81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7274513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307617D">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34E94EF">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4FD91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456B9A4A">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39942A5D">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55E8F6B9">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B5AF59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2ED13F9F">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4339C65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70C4934F">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0F8D4328">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40FF949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2887E348">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38D3425F">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01B952B2">
      <w:pPr>
        <w:pStyle w:val="2"/>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AC1D8B1">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5AA4857">
      <w:pPr>
        <w:pStyle w:val="3"/>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3E22EA94">
      <w:pPr>
        <w:pStyle w:val="5"/>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6C1D6380">
      <w:pPr>
        <w:pStyle w:val="2"/>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b w:val="0"/>
          <w:bCs w:val="0"/>
          <w:color w:val="auto"/>
          <w:kern w:val="0"/>
          <w:sz w:val="24"/>
          <w:szCs w:val="24"/>
          <w:lang w:val="en-US" w:eastAsia="zh-CN"/>
        </w:rPr>
        <w:t>宿舍楼改电项目。</w:t>
      </w:r>
    </w:p>
    <w:p w14:paraId="208E7489">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2CBC7457">
      <w:pPr>
        <w:pStyle w:val="2"/>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sz w:val="24"/>
          <w:szCs w:val="24"/>
        </w:rPr>
        <w:t>）</w:t>
      </w:r>
    </w:p>
    <w:p w14:paraId="6616E8BF">
      <w:pPr>
        <w:pStyle w:val="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2DDD9D95">
      <w:pPr>
        <w:pStyle w:val="2"/>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68C4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B4DBBBD">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7C8EE9C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服务期1年。</w:t>
            </w:r>
          </w:p>
        </w:tc>
      </w:tr>
      <w:tr w14:paraId="1A38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EAE9249">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2FA51575">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5E3E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0DC0E3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38F95D8C">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审计完成后一月内付款</w:t>
            </w:r>
            <w:r>
              <w:rPr>
                <w:rFonts w:hint="eastAsia" w:ascii="仿宋_GB2312" w:hAnsi="仿宋_GB2312" w:eastAsia="仿宋_GB2312" w:cs="仿宋_GB2312"/>
                <w:sz w:val="24"/>
                <w:szCs w:val="24"/>
                <w:lang w:eastAsia="zh-CN"/>
              </w:rPr>
              <w:t>。</w:t>
            </w:r>
          </w:p>
        </w:tc>
      </w:tr>
      <w:tr w14:paraId="43A2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23B31BF">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764FE3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交付应按照国家或者行业主管部门的技术规定执行,国家或者行业主管部门无技术规定的,没到采购人使用要求正常投用，甲方及甲方委派的代表有权对乙方工程，材料及设施设名，服多等质量及管理进行监督，当乙方工程质量、材料及设施设备、服务内容不符合约定时，甲方及授权代表有权要求乙方及时进行整改，对乙方拒不改正或整改不到位的，甲方有权随时解除合同，并根具体情况扣除部分或全部工程费用。</w:t>
            </w:r>
          </w:p>
        </w:tc>
      </w:tr>
      <w:tr w14:paraId="485D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5A8882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28E608A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27B4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4804C5FA">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0BC3EF0C">
            <w:pPr>
              <w:pStyle w:val="16"/>
              <w:keepNext w:val="0"/>
              <w:keepLines w:val="0"/>
              <w:pageBreakBefore w:val="0"/>
              <w:kinsoku/>
              <w:wordWrap/>
              <w:overflowPunct/>
              <w:topLinePunct w:val="0"/>
              <w:autoSpaceDE w:val="0"/>
              <w:autoSpaceDN w:val="0"/>
              <w:bidi w:val="0"/>
              <w:adjustRightInd/>
              <w:snapToGrid/>
              <w:spacing w:line="3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售后服务期：</w:t>
            </w:r>
            <w:r>
              <w:rPr>
                <w:rFonts w:hint="eastAsia" w:ascii="仿宋_GB2312" w:hAnsi="仿宋_GB2312" w:eastAsia="仿宋_GB2312" w:cs="仿宋_GB2312"/>
                <w:sz w:val="24"/>
                <w:szCs w:val="24"/>
                <w:lang w:val="en-US" w:eastAsia="zh-CN"/>
              </w:rPr>
              <w:t>1年</w:t>
            </w:r>
          </w:p>
        </w:tc>
      </w:tr>
    </w:tbl>
    <w:p w14:paraId="3F4600E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2037" w:tblpY="280"/>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64AE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4685CC30">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2B57CE23">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59049FE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586A2424">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11524353">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3D06ABC">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2E9DBA39">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591FF4C1">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2F603E08">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EBC2DE2">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8D4BC63">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08FA930E">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3DB5AD07">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6E4D8A02">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33F3651A">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DC45CC">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7DC7B4E6">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8753F30">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12AC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1BC990C">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DF9711D">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585C2190">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052D53B5">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kern w:val="0"/>
                <w:sz w:val="24"/>
                <w:szCs w:val="24"/>
                <w:lang w:val="en-US" w:eastAsia="zh-CN"/>
              </w:rPr>
              <w:t>宿舍楼改电项目</w:t>
            </w:r>
          </w:p>
        </w:tc>
        <w:tc>
          <w:tcPr>
            <w:tcW w:w="491" w:type="dxa"/>
          </w:tcPr>
          <w:p w14:paraId="417651E4">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76D1ED5B">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10064F9">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lang w:val="en-US" w:eastAsia="zh-CN"/>
              </w:rPr>
            </w:pPr>
          </w:p>
          <w:p w14:paraId="25422532">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77" w:type="dxa"/>
          </w:tcPr>
          <w:p w14:paraId="5B31FBAB">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2095E46A">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63520</w:t>
            </w:r>
          </w:p>
        </w:tc>
        <w:tc>
          <w:tcPr>
            <w:tcW w:w="1500" w:type="dxa"/>
          </w:tcPr>
          <w:p w14:paraId="06F8819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0FFA5DE0">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63520</w:t>
            </w:r>
          </w:p>
        </w:tc>
        <w:tc>
          <w:tcPr>
            <w:tcW w:w="1132" w:type="dxa"/>
          </w:tcPr>
          <w:p w14:paraId="6D66E482">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31589EF">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03C7A622">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3469251C">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76198AD6">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p w14:paraId="66A569A9">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2A7988FC">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tbl>
      <w:tblPr>
        <w:tblStyle w:val="10"/>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
        <w:gridCol w:w="2950"/>
        <w:gridCol w:w="1768"/>
        <w:gridCol w:w="1177"/>
        <w:gridCol w:w="2360"/>
      </w:tblGrid>
      <w:tr w14:paraId="0A44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53" w:type="dxa"/>
            <w:gridSpan w:val="5"/>
            <w:tcBorders>
              <w:top w:val="nil"/>
              <w:left w:val="nil"/>
              <w:bottom w:val="nil"/>
              <w:right w:val="nil"/>
            </w:tcBorders>
            <w:shd w:val="clear" w:color="auto" w:fill="auto"/>
            <w:noWrap/>
            <w:vAlign w:val="center"/>
          </w:tcPr>
          <w:p w14:paraId="18DCAC6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医院宿舍楼改电项目工程量清单</w:t>
            </w:r>
          </w:p>
        </w:tc>
      </w:tr>
      <w:tr w14:paraId="61C3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A3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9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r>
      <w:tr w14:paraId="549B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B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B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4平方电线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A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11700</w:t>
            </w:r>
          </w:p>
        </w:tc>
      </w:tr>
      <w:tr w14:paraId="7442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6C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9孔插排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3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A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w:t>
            </w:r>
          </w:p>
        </w:tc>
      </w:tr>
      <w:tr w14:paraId="3A46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E6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A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9孔插排底盒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4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14:paraId="144A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0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8B7B">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Style w:val="20"/>
                <w:lang w:val="en-US" w:eastAsia="zh-CN" w:bidi="ar"/>
              </w:rPr>
              <w:t>φ</w:t>
            </w:r>
            <w:r>
              <w:rPr>
                <w:rStyle w:val="21"/>
                <w:lang w:val="en-US" w:eastAsia="zh-CN" w:bidi="ar"/>
              </w:rPr>
              <w:t>20线管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9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r>
      <w:tr w14:paraId="75E4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5F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E3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20"/>
                <w:lang w:val="en-US" w:eastAsia="zh-CN" w:bidi="ar"/>
              </w:rPr>
              <w:t>φ</w:t>
            </w:r>
            <w:r>
              <w:rPr>
                <w:rStyle w:val="21"/>
                <w:lang w:val="en-US" w:eastAsia="zh-CN" w:bidi="ar"/>
              </w:rPr>
              <w:t>20线管盒锁母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7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E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14:paraId="095D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84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大袋快粘粉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8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6D4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FC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A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4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3840</w:t>
            </w:r>
          </w:p>
        </w:tc>
      </w:tr>
      <w:tr w14:paraId="35D4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30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2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D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5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CF8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DE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C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2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21600</w:t>
            </w:r>
          </w:p>
        </w:tc>
      </w:tr>
      <w:tr w14:paraId="6C4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54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C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配电箱安装带人工费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6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A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r>
      <w:tr w14:paraId="1507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A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4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25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06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B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63520</w:t>
            </w:r>
          </w:p>
        </w:tc>
      </w:tr>
    </w:tbl>
    <w:p w14:paraId="67F51578">
      <w:pPr>
        <w:spacing w:before="32"/>
        <w:ind w:left="2085" w:right="0" w:firstLine="0"/>
        <w:jc w:val="left"/>
        <w:rPr>
          <w:rFonts w:hint="eastAsia" w:ascii="宋体" w:hAnsi="宋体" w:eastAsia="宋体" w:cs="宋体"/>
          <w:b/>
          <w:sz w:val="31"/>
        </w:rPr>
      </w:pPr>
    </w:p>
    <w:p w14:paraId="6B42493B">
      <w:pPr>
        <w:spacing w:before="32"/>
        <w:ind w:left="2085" w:right="0" w:firstLine="0"/>
        <w:jc w:val="center"/>
        <w:rPr>
          <w:rFonts w:hint="eastAsia" w:ascii="宋体" w:hAnsi="宋体" w:eastAsia="宋体" w:cs="宋体"/>
          <w:b/>
          <w:sz w:val="31"/>
        </w:rPr>
      </w:pPr>
    </w:p>
    <w:p w14:paraId="76756E27">
      <w:pPr>
        <w:spacing w:before="32"/>
        <w:ind w:left="2085" w:right="0" w:firstLine="0"/>
        <w:jc w:val="left"/>
        <w:rPr>
          <w:rFonts w:hint="eastAsia" w:ascii="宋体" w:hAnsi="宋体" w:eastAsia="宋体" w:cs="宋体"/>
          <w:b/>
          <w:sz w:val="31"/>
        </w:rPr>
      </w:pPr>
    </w:p>
    <w:p w14:paraId="207F24AF">
      <w:pPr>
        <w:spacing w:before="32"/>
        <w:ind w:left="2085" w:right="0" w:firstLine="0"/>
        <w:jc w:val="left"/>
        <w:rPr>
          <w:rFonts w:hint="eastAsia" w:ascii="宋体" w:hAnsi="宋体" w:eastAsia="宋体" w:cs="宋体"/>
          <w:b/>
          <w:sz w:val="31"/>
        </w:rPr>
      </w:pPr>
    </w:p>
    <w:p w14:paraId="7093E9BD">
      <w:pPr>
        <w:spacing w:before="32"/>
        <w:ind w:left="2085" w:right="0" w:firstLine="0"/>
        <w:jc w:val="left"/>
        <w:rPr>
          <w:rFonts w:hint="eastAsia" w:ascii="宋体" w:hAnsi="宋体" w:eastAsia="宋体" w:cs="宋体"/>
          <w:b/>
          <w:sz w:val="31"/>
        </w:rPr>
      </w:pPr>
    </w:p>
    <w:p w14:paraId="02DB0DDA">
      <w:pPr>
        <w:spacing w:before="32"/>
        <w:ind w:left="2085" w:right="0" w:firstLine="0"/>
        <w:jc w:val="left"/>
        <w:rPr>
          <w:rFonts w:hint="eastAsia" w:ascii="宋体" w:hAnsi="宋体" w:eastAsia="宋体" w:cs="宋体"/>
          <w:b/>
          <w:sz w:val="31"/>
        </w:rPr>
      </w:pPr>
    </w:p>
    <w:p w14:paraId="0E82E20D">
      <w:pPr>
        <w:spacing w:before="32"/>
        <w:ind w:left="2085" w:right="0" w:firstLine="0"/>
        <w:jc w:val="left"/>
        <w:rPr>
          <w:rFonts w:hint="eastAsia" w:ascii="宋体" w:hAnsi="宋体" w:eastAsia="宋体" w:cs="宋体"/>
          <w:b/>
          <w:sz w:val="31"/>
        </w:rPr>
      </w:pPr>
    </w:p>
    <w:p w14:paraId="6B3DFBA2">
      <w:pPr>
        <w:spacing w:before="32"/>
        <w:ind w:left="2085" w:right="0" w:firstLine="0"/>
        <w:jc w:val="left"/>
        <w:rPr>
          <w:rFonts w:hint="eastAsia" w:ascii="宋体" w:hAnsi="宋体" w:eastAsia="宋体" w:cs="宋体"/>
          <w:b/>
          <w:sz w:val="31"/>
        </w:rPr>
      </w:pPr>
    </w:p>
    <w:p w14:paraId="0E08A4D3">
      <w:pPr>
        <w:spacing w:before="32"/>
        <w:ind w:left="2085" w:right="0" w:firstLine="0"/>
        <w:jc w:val="left"/>
        <w:rPr>
          <w:rFonts w:hint="eastAsia" w:ascii="宋体" w:hAnsi="宋体" w:eastAsia="宋体" w:cs="宋体"/>
          <w:b/>
          <w:sz w:val="31"/>
        </w:rPr>
      </w:pPr>
    </w:p>
    <w:p w14:paraId="39AADA60">
      <w:pPr>
        <w:spacing w:before="32"/>
        <w:ind w:left="2085" w:right="0" w:firstLine="0"/>
        <w:jc w:val="left"/>
        <w:rPr>
          <w:rFonts w:hint="eastAsia" w:ascii="宋体" w:hAnsi="宋体" w:eastAsia="宋体" w:cs="宋体"/>
          <w:b/>
          <w:sz w:val="31"/>
        </w:rPr>
      </w:pPr>
    </w:p>
    <w:p w14:paraId="01306519">
      <w:pPr>
        <w:spacing w:before="32"/>
        <w:ind w:left="2085" w:right="0" w:firstLine="0"/>
        <w:jc w:val="left"/>
        <w:rPr>
          <w:rFonts w:hint="eastAsia" w:ascii="宋体" w:hAnsi="宋体" w:eastAsia="宋体" w:cs="宋体"/>
          <w:b/>
          <w:sz w:val="31"/>
        </w:rPr>
      </w:pPr>
    </w:p>
    <w:p w14:paraId="47FE6903">
      <w:pPr>
        <w:spacing w:before="32"/>
        <w:ind w:left="2085" w:right="0" w:firstLine="0"/>
        <w:jc w:val="left"/>
        <w:rPr>
          <w:rFonts w:hint="eastAsia" w:ascii="宋体" w:hAnsi="宋体" w:eastAsia="宋体" w:cs="宋体"/>
          <w:b/>
          <w:sz w:val="31"/>
        </w:rPr>
      </w:pPr>
    </w:p>
    <w:p w14:paraId="6300B8D6">
      <w:pPr>
        <w:spacing w:before="32"/>
        <w:ind w:left="2085" w:right="0" w:firstLine="0"/>
        <w:jc w:val="left"/>
        <w:rPr>
          <w:rFonts w:hint="eastAsia" w:ascii="宋体" w:hAnsi="宋体" w:eastAsia="宋体" w:cs="宋体"/>
          <w:b/>
          <w:sz w:val="31"/>
        </w:rPr>
      </w:pPr>
    </w:p>
    <w:p w14:paraId="733DCB86">
      <w:pPr>
        <w:spacing w:before="32"/>
        <w:ind w:left="2085" w:right="0" w:firstLine="0"/>
        <w:jc w:val="left"/>
        <w:rPr>
          <w:rFonts w:hint="eastAsia" w:ascii="宋体" w:hAnsi="宋体" w:eastAsia="宋体" w:cs="宋体"/>
          <w:b/>
          <w:sz w:val="31"/>
        </w:rPr>
      </w:pPr>
    </w:p>
    <w:p w14:paraId="161481F6">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p>
    <w:p w14:paraId="41EAB28F">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66E809C">
      <w:pPr>
        <w:pStyle w:val="2"/>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E6537BA">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2EFE0C08">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2A2CD7A">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38EB0D9">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DCC6EC5">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2574C66">
      <w:pPr>
        <w:pStyle w:val="2"/>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04441895">
      <w:pPr>
        <w:pStyle w:val="2"/>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6FE30451">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6CCFFE7E">
      <w:pPr>
        <w:pStyle w:val="3"/>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2FC5A1E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096C364">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99EB6B4">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5D803D09">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0A2AC5E5">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5CC48A1A">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9306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13D62E1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69C525D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63673D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5D40C9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2A73FFA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2A2B0EB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14CD7190">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254E843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62056B3E">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D5B42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8A87C4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BCC357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6D9373C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3780CD3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BFAF65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933095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2117BAC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F9704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FC04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000E0BA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540159B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AD1FA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1D061E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194E19E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6D5CD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233AF77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1CE994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524B655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67516A3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72F3666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52FFAC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652F11C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1E466565">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CDABB3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2F87BAB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C9AF1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5F31F2A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37FA5796">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7C00FB">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581AEE99">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A49C6D4">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63A7462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2564D9B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5F574C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CFC8B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149AA05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7DDE2C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591954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59ECBB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CD12BF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321934F1">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579CCBD4">
      <w:pPr>
        <w:pStyle w:val="2"/>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3C272DE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6B2BA542">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2B73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atLeast"/>
        </w:trPr>
        <w:tc>
          <w:tcPr>
            <w:tcW w:w="955" w:type="dxa"/>
          </w:tcPr>
          <w:p w14:paraId="600203F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50C20A">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195AF54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4E1E8B93">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7022918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0B3A926">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85B164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00F5656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76B67A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0AA9E4C">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6D3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124DECDF">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392A876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7D91C979">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70A1156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580E95C5">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6330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440F5E2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1FC1ACA4">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373672BD">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E73C4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614A2269">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5393DEAE">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C86766A">
      <w:pPr>
        <w:pStyle w:val="4"/>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7A1C59AA">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525D72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A91749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754134A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F7E9AA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37EC568C">
      <w:pPr>
        <w:pStyle w:val="2"/>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68E1F027">
      <w:pPr>
        <w:pStyle w:val="2"/>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70C6D4F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37154978">
      <w:pPr>
        <w:rPr>
          <w:rFonts w:hint="eastAsia" w:ascii="仿宋_GB2312" w:hAnsi="仿宋_GB2312" w:eastAsia="仿宋_GB2312" w:cs="仿宋_GB2312"/>
          <w:sz w:val="24"/>
          <w:szCs w:val="24"/>
        </w:rPr>
      </w:pPr>
    </w:p>
    <w:p w14:paraId="2C179E0B">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资格审查表</w:t>
      </w:r>
    </w:p>
    <w:p w14:paraId="32251EC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7B164C2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宿舍楼改电项目</w:t>
      </w:r>
    </w:p>
    <w:p w14:paraId="46761BC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2F581E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B3E019">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91C27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DF10C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84F712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C2DB1A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9065FB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6D305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031C7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6D951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0CA60A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4105310">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01D0F8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67D005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E5AAE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430864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4169308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tbl>
      <w:tblPr>
        <w:tblStyle w:val="10"/>
        <w:tblpPr w:leftFromText="180" w:rightFromText="180" w:vertAnchor="page" w:horzAnchor="page" w:tblpX="1567" w:tblpY="176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219D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7412FB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立承担民事责任的能</w:t>
            </w:r>
            <w:r>
              <w:rPr>
                <w:rFonts w:hint="eastAsia" w:ascii="仿宋_GB2312" w:hAnsi="仿宋_GB2312" w:eastAsia="仿宋_GB2312" w:cs="仿宋_GB2312"/>
                <w:w w:val="101"/>
                <w:sz w:val="24"/>
                <w:szCs w:val="24"/>
              </w:rPr>
              <w:t>力</w:t>
            </w:r>
          </w:p>
        </w:tc>
        <w:tc>
          <w:tcPr>
            <w:tcW w:w="7027" w:type="dxa"/>
          </w:tcPr>
          <w:p w14:paraId="5AFA23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92B3CA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5252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49CEA11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54D0963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136DAFC">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2D267CD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45E1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79CDFA5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p>
          <w:p w14:paraId="2ABBC92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7034DA13">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363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D02729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508C7D7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3DF837A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620C1E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19C2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2289C6D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p>
          <w:p w14:paraId="2E2A815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录</w:t>
            </w:r>
          </w:p>
        </w:tc>
        <w:tc>
          <w:tcPr>
            <w:tcW w:w="7027" w:type="dxa"/>
          </w:tcPr>
          <w:p w14:paraId="4B647B5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71A0562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1571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0D3DD1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26C0D0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5C3E07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E69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B42AFA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p>
          <w:p w14:paraId="04ECEE3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eastAsia="宋体"/>
                <w:lang w:eastAsia="zh-CN"/>
              </w:rPr>
            </w:pPr>
            <w:r>
              <w:rPr>
                <w:rFonts w:hint="eastAsia" w:ascii="仿宋_GB2312" w:hAnsi="仿宋_GB2312" w:eastAsia="仿宋_GB2312" w:cs="仿宋_GB2312"/>
                <w:sz w:val="24"/>
                <w:szCs w:val="24"/>
                <w:lang w:eastAsia="zh-CN"/>
              </w:rPr>
              <w:t>特定资格</w:t>
            </w:r>
          </w:p>
        </w:tc>
        <w:tc>
          <w:tcPr>
            <w:tcW w:w="7027" w:type="dxa"/>
          </w:tcPr>
          <w:p w14:paraId="7945C6E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投标人须具有建设行政主管部门颁发的建筑施工总承包叁级及以上资质同时具备有效的安全生产许可证。 </w:t>
            </w:r>
          </w:p>
          <w:p w14:paraId="5612DEC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投标人拟派项目经理必须是在本单位注册的建筑工程专业二级（含二级）以上注册建造师，同时必须具备B类安全生产考核合格证书，且未担任其它在建工程项目。 </w:t>
            </w:r>
          </w:p>
          <w:p w14:paraId="504D71C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本采购包属于专门面向中小企业采购，提供《中小企业声明函》。监狱企业、残疾人福利性单位视同小型、微型企业。</w:t>
            </w:r>
          </w:p>
        </w:tc>
      </w:tr>
    </w:tbl>
    <w:p w14:paraId="5F2E87F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FAAA27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9DF3B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2F56D3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F6DCDA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32E53A22">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6F8565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宿舍楼改电项目</w:t>
      </w:r>
    </w:p>
    <w:p w14:paraId="43B4FF52">
      <w:pPr>
        <w:bidi w:val="0"/>
        <w:rPr>
          <w:rFonts w:hint="eastAsia" w:ascii="宋体" w:hAnsi="宋体" w:eastAsia="宋体" w:cs="宋体"/>
          <w:sz w:val="22"/>
          <w:szCs w:val="22"/>
          <w:lang w:val="en-US" w:eastAsia="zh-CN" w:bidi="ar-SA"/>
        </w:rPr>
      </w:pPr>
    </w:p>
    <w:p w14:paraId="05B7C00B">
      <w:pPr>
        <w:bidi w:val="0"/>
        <w:rPr>
          <w:rFonts w:hint="eastAsia"/>
          <w:lang w:val="en-US" w:eastAsia="zh-CN"/>
        </w:rPr>
      </w:pPr>
    </w:p>
    <w:tbl>
      <w:tblPr>
        <w:tblStyle w:val="10"/>
        <w:tblpPr w:leftFromText="180" w:rightFromText="180" w:vertAnchor="page" w:horzAnchor="page" w:tblpX="1534" w:tblpY="2573"/>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6CDD9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7A76B3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BFF78D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4DA2D75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3A0F1A2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77DC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1180C1B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2E123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60A8B64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04CDE1E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1AA3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34C498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729C30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1D74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5793E7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5DFE51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2E9C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405CB07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64440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6B32688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076F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53797DA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7FC08CD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59BA3534">
      <w:pPr>
        <w:bidi w:val="0"/>
        <w:rPr>
          <w:rFonts w:hint="eastAsia"/>
          <w:lang w:val="en-US" w:eastAsia="zh-CN"/>
        </w:rPr>
      </w:pPr>
    </w:p>
    <w:p w14:paraId="738DA98B">
      <w:pPr>
        <w:bidi w:val="0"/>
        <w:rPr>
          <w:rFonts w:hint="eastAsia"/>
          <w:lang w:val="en-US" w:eastAsia="zh-CN"/>
        </w:rPr>
      </w:pPr>
    </w:p>
    <w:p w14:paraId="1B9C1D18">
      <w:pPr>
        <w:bidi w:val="0"/>
        <w:rPr>
          <w:rFonts w:hint="eastAsia"/>
          <w:lang w:val="en-US" w:eastAsia="zh-CN"/>
        </w:rPr>
      </w:pPr>
    </w:p>
    <w:p w14:paraId="62F495B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423A0A9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286B6E59">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72C1D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107201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25585FA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7A6FBF8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198F527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0FC81C8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1FCAD0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63C48A6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4948B8E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2BB2A7D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138E156C">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1488FFEE">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2BCA07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6A4B1446">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60510D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23CBF927">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328294CC">
      <w:pPr>
        <w:pStyle w:val="2"/>
        <w:rPr>
          <w:rFonts w:hint="eastAsia" w:ascii="仿宋_GB2312" w:hAnsi="仿宋_GB2312" w:eastAsia="仿宋_GB2312" w:cs="仿宋_GB2312"/>
          <w:b/>
          <w:sz w:val="24"/>
          <w:szCs w:val="24"/>
        </w:rPr>
      </w:pPr>
    </w:p>
    <w:p w14:paraId="2FE92F4C">
      <w:pPr>
        <w:pStyle w:val="2"/>
        <w:spacing w:before="2"/>
        <w:rPr>
          <w:rFonts w:hint="eastAsia" w:ascii="仿宋_GB2312" w:hAnsi="仿宋_GB2312" w:eastAsia="仿宋_GB2312" w:cs="仿宋_GB2312"/>
          <w:b/>
          <w:sz w:val="24"/>
          <w:szCs w:val="24"/>
        </w:rPr>
      </w:pPr>
    </w:p>
    <w:p w14:paraId="41B34E5D">
      <w:pPr>
        <w:pStyle w:val="4"/>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1BA74002">
      <w:pPr>
        <w:pStyle w:val="2"/>
        <w:spacing w:before="10"/>
        <w:rPr>
          <w:rFonts w:hint="eastAsia" w:ascii="楷体_GB2312" w:hAnsi="楷体_GB2312" w:eastAsia="楷体_GB2312" w:cs="楷体_GB2312"/>
          <w:b/>
          <w:sz w:val="24"/>
          <w:szCs w:val="24"/>
        </w:rPr>
      </w:pPr>
    </w:p>
    <w:p w14:paraId="240DFB7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3A718DF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09F1031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64C690FA">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105E8E67">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4A2ADB5">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134710A">
      <w:pPr>
        <w:pStyle w:val="4"/>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20102E7E">
      <w:pPr>
        <w:pStyle w:val="2"/>
        <w:spacing w:before="2"/>
        <w:rPr>
          <w:rFonts w:hint="eastAsia" w:ascii="宋体" w:hAnsi="宋体" w:eastAsia="宋体" w:cs="宋体"/>
          <w:b/>
          <w:sz w:val="12"/>
        </w:rPr>
      </w:pPr>
    </w:p>
    <w:p w14:paraId="1B25477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37D8F02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4B0406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8BE6DB6">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3724180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3B50D9C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5E4699EC">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0F1FA09A">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323F801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77FFBF">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5C7BC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607A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613DF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759F4F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608E9C36">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321E3CCB">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1475FD1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77EF6CA8">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36084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2048C7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56CE1EE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23CEB1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6371603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540FCD8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B83D29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70D0159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3B4A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2429AD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7FCECE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770F12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56995D6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235741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BC5A5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41F0A5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4D3BB6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068140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47B0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595C09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6526C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4EE08A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75275E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782C0B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47DB96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02BE7C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09D23A8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492798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3453C6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70723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592CE0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7E140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5A31980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2AA007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51D840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19A39F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409E502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592DA4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45C3A1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0ECE28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408CF14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0979C8F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F7DE8A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64E1F2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6E181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66311A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2ECEBCB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4B3C94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1D1D1B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2EFC59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7382BA1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5DAD41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4D626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7A9E03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D8461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A2F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5B1ED7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63935D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EBA42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3CCB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CEBA5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EFD551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6A6D8E8">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AAD69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24A8D4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1011E3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3A17E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0531F28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7458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1BEBDD">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57B7D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25028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75B22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649BD35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2FBBB5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5B172A77">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086A7CE6">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1F6F15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15C047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43DC03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2F2548C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23048C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012F51C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5090930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18551FA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461D5B8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581C1D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5EDAB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01854E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2C4664C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2146AE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90480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3891F4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9AF883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594456A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3FDF98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1BACF29A">
      <w:pPr>
        <w:pStyle w:val="5"/>
        <w:spacing w:before="11"/>
        <w:ind w:left="484"/>
        <w:rPr>
          <w:rFonts w:hint="eastAsia" w:ascii="仿宋_GB2312" w:hAnsi="仿宋_GB2312" w:eastAsia="仿宋_GB2312" w:cs="仿宋_GB2312"/>
          <w:w w:val="110"/>
          <w:sz w:val="24"/>
          <w:szCs w:val="24"/>
        </w:rPr>
      </w:pPr>
    </w:p>
    <w:p w14:paraId="359DA0E1">
      <w:pPr>
        <w:pStyle w:val="5"/>
        <w:spacing w:before="11"/>
        <w:ind w:left="484"/>
        <w:rPr>
          <w:rFonts w:hint="eastAsia" w:ascii="仿宋_GB2312" w:hAnsi="仿宋_GB2312" w:eastAsia="仿宋_GB2312" w:cs="仿宋_GB2312"/>
          <w:w w:val="110"/>
          <w:sz w:val="24"/>
          <w:szCs w:val="24"/>
        </w:rPr>
      </w:pPr>
    </w:p>
    <w:p w14:paraId="4BCCABB1">
      <w:pPr>
        <w:pStyle w:val="5"/>
        <w:spacing w:before="11"/>
        <w:ind w:left="484"/>
        <w:rPr>
          <w:rFonts w:hint="eastAsia" w:ascii="仿宋_GB2312" w:hAnsi="仿宋_GB2312" w:eastAsia="仿宋_GB2312" w:cs="仿宋_GB2312"/>
          <w:w w:val="110"/>
          <w:sz w:val="24"/>
          <w:szCs w:val="24"/>
        </w:rPr>
      </w:pPr>
    </w:p>
    <w:p w14:paraId="407EF0C4">
      <w:pPr>
        <w:pStyle w:val="5"/>
        <w:spacing w:before="11"/>
        <w:ind w:left="484"/>
        <w:rPr>
          <w:rFonts w:hint="eastAsia" w:ascii="黑体" w:hAnsi="黑体" w:eastAsia="黑体" w:cs="黑体"/>
          <w:w w:val="110"/>
          <w:sz w:val="24"/>
          <w:szCs w:val="24"/>
        </w:rPr>
      </w:pPr>
    </w:p>
    <w:p w14:paraId="19B133D9">
      <w:pPr>
        <w:pStyle w:val="5"/>
        <w:spacing w:before="11"/>
        <w:ind w:left="484"/>
        <w:rPr>
          <w:rFonts w:hint="eastAsia" w:ascii="黑体" w:hAnsi="黑体" w:eastAsia="黑体" w:cs="黑体"/>
          <w:w w:val="110"/>
          <w:sz w:val="24"/>
          <w:szCs w:val="24"/>
        </w:rPr>
      </w:pPr>
    </w:p>
    <w:p w14:paraId="69677105">
      <w:pPr>
        <w:pStyle w:val="5"/>
        <w:spacing w:before="11"/>
        <w:ind w:left="484"/>
        <w:rPr>
          <w:rFonts w:hint="eastAsia" w:ascii="黑体" w:hAnsi="黑体" w:eastAsia="黑体" w:cs="黑体"/>
          <w:w w:val="110"/>
          <w:sz w:val="24"/>
          <w:szCs w:val="24"/>
        </w:rPr>
      </w:pPr>
    </w:p>
    <w:p w14:paraId="68D21F07">
      <w:pPr>
        <w:pStyle w:val="5"/>
        <w:spacing w:before="11"/>
        <w:ind w:left="484"/>
        <w:rPr>
          <w:rFonts w:hint="eastAsia" w:ascii="黑体" w:hAnsi="黑体" w:eastAsia="黑体" w:cs="黑体"/>
          <w:w w:val="110"/>
          <w:sz w:val="24"/>
          <w:szCs w:val="24"/>
        </w:rPr>
      </w:pPr>
    </w:p>
    <w:p w14:paraId="54716110">
      <w:pPr>
        <w:pStyle w:val="5"/>
        <w:spacing w:before="11"/>
        <w:ind w:left="484"/>
        <w:rPr>
          <w:rFonts w:hint="eastAsia" w:ascii="黑体" w:hAnsi="黑体" w:eastAsia="黑体" w:cs="黑体"/>
          <w:w w:val="110"/>
          <w:sz w:val="24"/>
          <w:szCs w:val="24"/>
        </w:rPr>
      </w:pPr>
    </w:p>
    <w:p w14:paraId="6BDD8DEF">
      <w:pPr>
        <w:pStyle w:val="5"/>
        <w:spacing w:before="11"/>
        <w:ind w:left="484"/>
        <w:rPr>
          <w:rFonts w:hint="eastAsia" w:ascii="黑体" w:hAnsi="黑体" w:eastAsia="黑体" w:cs="黑体"/>
          <w:w w:val="110"/>
          <w:sz w:val="24"/>
          <w:szCs w:val="24"/>
        </w:rPr>
      </w:pPr>
    </w:p>
    <w:p w14:paraId="2870AFD5">
      <w:pPr>
        <w:pStyle w:val="5"/>
        <w:spacing w:before="11"/>
        <w:ind w:left="484"/>
        <w:rPr>
          <w:rFonts w:hint="eastAsia" w:ascii="黑体" w:hAnsi="黑体" w:eastAsia="黑体" w:cs="黑体"/>
          <w:w w:val="110"/>
          <w:sz w:val="24"/>
          <w:szCs w:val="24"/>
        </w:rPr>
      </w:pPr>
    </w:p>
    <w:p w14:paraId="3FB66B9D">
      <w:pPr>
        <w:pStyle w:val="5"/>
        <w:spacing w:before="11"/>
        <w:ind w:left="484"/>
        <w:rPr>
          <w:rFonts w:hint="eastAsia" w:ascii="黑体" w:hAnsi="黑体" w:eastAsia="黑体" w:cs="黑体"/>
          <w:w w:val="110"/>
          <w:sz w:val="24"/>
          <w:szCs w:val="24"/>
        </w:rPr>
      </w:pPr>
    </w:p>
    <w:p w14:paraId="3D7748B7">
      <w:pPr>
        <w:pStyle w:val="5"/>
        <w:spacing w:before="11"/>
        <w:ind w:left="484"/>
        <w:rPr>
          <w:rFonts w:hint="eastAsia" w:ascii="黑体" w:hAnsi="黑体" w:eastAsia="黑体" w:cs="黑体"/>
          <w:w w:val="110"/>
          <w:sz w:val="24"/>
          <w:szCs w:val="24"/>
        </w:rPr>
      </w:pPr>
    </w:p>
    <w:p w14:paraId="738ABA90">
      <w:pPr>
        <w:pStyle w:val="5"/>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2F090B47">
      <w:pPr>
        <w:pStyle w:val="2"/>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5E23E44">
      <w:pPr>
        <w:pStyle w:val="2"/>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4740209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997624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375762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074C31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49C3D2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3AFB8F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C56154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D78F09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2B12C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0AD3E4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2480EC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3870A1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E2CA83">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CF46CD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7AA14B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722D7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A6E127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0AC71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34D16A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D70EF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DAE2B5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C1DE5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1F44FC6F">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70CA54E">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0315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B9ADB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4DCE93A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9EC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14059F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77A3AB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775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11C771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0D9E0AB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4C7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BE3EA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902681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30F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15CC17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9AEE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F11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679179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5AF19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57F24B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70238FC">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0A187C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8846BE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5CBBBC6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7A6918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06A9507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730A7A4A">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6D2CA6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661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065400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65BE997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6B9A1E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6FEB4F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06B5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00D74F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600B0CF3">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37F328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5B5359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0C07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0AAA20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F7D8D7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ED4BD7">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231EB931">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2A1875C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5791B5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48ABFDA1">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7A4B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AAA056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9FBE7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3D7FD50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0D2242B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4E37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F59D3B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35BA60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64763E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B6F55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B50C9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06E0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AF37FE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4A10B39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637E6D30">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48CCBE65">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60EA378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5DD6C15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6BB40F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CE470E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3A4F23E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CA1C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22D734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F93B93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0CAAEC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EF037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32304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44DABF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64DC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02149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244439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4A2D67E2">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627FADAA">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0BF13F9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8DFC8D9">
      <w:pPr>
        <w:pStyle w:val="2"/>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2A85C42">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A7C5626">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9BA826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557C8CAE">
      <w:pPr>
        <w:pStyle w:val="3"/>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708B4C4B">
      <w:pPr>
        <w:pStyle w:val="2"/>
        <w:spacing w:before="8"/>
        <w:rPr>
          <w:rFonts w:hint="eastAsia" w:ascii="仿宋_GB2312" w:hAnsi="仿宋_GB2312" w:eastAsia="仿宋_GB2312" w:cs="仿宋_GB2312"/>
          <w:b/>
          <w:sz w:val="24"/>
          <w:szCs w:val="24"/>
        </w:rPr>
      </w:pPr>
    </w:p>
    <w:p w14:paraId="0C62C104">
      <w:pPr>
        <w:pStyle w:val="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6384D6D9">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CDB81FF">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5EE5A143">
      <w:pPr>
        <w:pStyle w:val="4"/>
        <w:spacing w:before="64"/>
        <w:ind w:left="100"/>
        <w:rPr>
          <w:rFonts w:hint="eastAsia" w:ascii="宋体" w:hAnsi="宋体" w:eastAsia="宋体" w:cs="宋体"/>
        </w:rPr>
      </w:pPr>
    </w:p>
    <w:p w14:paraId="428CEFC4">
      <w:pPr>
        <w:keepNext w:val="0"/>
        <w:keepLines w:val="0"/>
        <w:pageBreakBefore w:val="0"/>
        <w:widowControl w:val="0"/>
        <w:kinsoku/>
        <w:wordWrap/>
        <w:overflowPunct/>
        <w:topLinePunct w:val="0"/>
        <w:autoSpaceDE w:val="0"/>
        <w:autoSpaceDN w:val="0"/>
        <w:bidi w:val="0"/>
        <w:adjustRightInd/>
        <w:snapToGrid/>
        <w:spacing w:before="50" w:line="600" w:lineRule="exact"/>
        <w:ind w:left="100" w:right="0" w:firstLine="0"/>
        <w:jc w:val="lef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巴彦淖尔市医院宿舍楼改电项目</w:t>
      </w:r>
    </w:p>
    <w:p w14:paraId="23448422">
      <w:pPr>
        <w:pStyle w:val="4"/>
        <w:spacing w:before="64"/>
        <w:jc w:val="center"/>
        <w:rPr>
          <w:rFonts w:hint="eastAsia" w:ascii="方正小标宋简体" w:hAnsi="方正小标宋简体" w:eastAsia="方正小标宋简体" w:cs="方正小标宋简体"/>
          <w:sz w:val="84"/>
          <w:szCs w:val="84"/>
          <w:lang w:eastAsia="zh-CN"/>
        </w:rPr>
      </w:pPr>
    </w:p>
    <w:p w14:paraId="3E0E8826">
      <w:pPr>
        <w:pStyle w:val="4"/>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1BCD8DB0">
      <w:pPr>
        <w:pStyle w:val="4"/>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D0C1AC2">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7CA9A43">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bookmarkStart w:id="0" w:name="_GoBack"/>
      <w:bookmarkEnd w:id="0"/>
    </w:p>
    <w:p w14:paraId="29296716">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BSYY-2026-0006-2</w:t>
      </w:r>
    </w:p>
    <w:p w14:paraId="46481FFC">
      <w:pPr>
        <w:pStyle w:val="4"/>
        <w:spacing w:before="64"/>
        <w:ind w:left="0" w:leftChars="0" w:firstLine="0" w:firstLineChars="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包    号：第1包</w:t>
      </w:r>
    </w:p>
    <w:p w14:paraId="1FA35BFA">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0E67FD2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C7DEF16">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71ED5F0A">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5D8CC1C1">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5999D853">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7DB32237">
      <w:pPr>
        <w:pStyle w:val="4"/>
        <w:spacing w:before="64"/>
        <w:ind w:left="100"/>
        <w:rPr>
          <w:rFonts w:hint="eastAsia" w:ascii="宋体" w:hAnsi="宋体" w:eastAsia="宋体" w:cs="宋体"/>
        </w:rPr>
      </w:pPr>
    </w:p>
    <w:p w14:paraId="54F69043">
      <w:pPr>
        <w:pStyle w:val="4"/>
        <w:spacing w:line="384" w:lineRule="exact"/>
        <w:ind w:left="100"/>
        <w:rPr>
          <w:rFonts w:hint="eastAsia" w:ascii="仿宋_GB2312" w:hAnsi="仿宋_GB2312" w:eastAsia="仿宋_GB2312" w:cs="仿宋_GB2312"/>
          <w:w w:val="110"/>
          <w:sz w:val="24"/>
          <w:szCs w:val="24"/>
        </w:rPr>
      </w:pPr>
    </w:p>
    <w:p w14:paraId="2B6FF6E4">
      <w:pPr>
        <w:pStyle w:val="4"/>
        <w:spacing w:line="384" w:lineRule="exact"/>
        <w:ind w:left="100"/>
        <w:rPr>
          <w:rFonts w:hint="eastAsia" w:ascii="仿宋_GB2312" w:hAnsi="仿宋_GB2312" w:eastAsia="仿宋_GB2312" w:cs="仿宋_GB2312"/>
          <w:w w:val="110"/>
          <w:sz w:val="24"/>
          <w:szCs w:val="24"/>
        </w:rPr>
      </w:pPr>
    </w:p>
    <w:p w14:paraId="17506C14">
      <w:pPr>
        <w:pStyle w:val="4"/>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7BDE49E9">
      <w:pPr>
        <w:pStyle w:val="2"/>
        <w:spacing w:before="9"/>
        <w:rPr>
          <w:rFonts w:hint="eastAsia" w:ascii="宋体" w:hAnsi="宋体" w:eastAsia="宋体" w:cs="宋体"/>
          <w:b/>
          <w:sz w:val="8"/>
        </w:rPr>
      </w:pPr>
    </w:p>
    <w:p w14:paraId="42577E8D">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59EB5213">
      <w:pPr>
        <w:pStyle w:val="4"/>
        <w:spacing w:before="64"/>
        <w:ind w:left="100"/>
        <w:rPr>
          <w:rFonts w:hint="eastAsia" w:ascii="仿宋_GB2312" w:hAnsi="仿宋_GB2312" w:eastAsia="仿宋_GB2312" w:cs="仿宋_GB2312"/>
          <w:sz w:val="24"/>
          <w:szCs w:val="24"/>
        </w:rPr>
      </w:pPr>
    </w:p>
    <w:p w14:paraId="39D859B7">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47ADA948">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DCA4A80">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54450108">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FFEB802">
      <w:pPr>
        <w:pStyle w:val="2"/>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661260E3">
      <w:pPr>
        <w:pStyle w:val="2"/>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5746AB5">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7F2E587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7943A6D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8D00310">
      <w:pPr>
        <w:pStyle w:val="2"/>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2FA59B9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5352F48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25F046C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9ABBC6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4C09AFAB">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1D30BE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CA314B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9B3BED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1E048479">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4576410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81710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5E629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293800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02A679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B32A61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B3A9F3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0ACC31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1ED076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BBE38D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AE140B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972947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436F23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CFAC65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0833B8">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AFA86C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DFB80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73472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EA90E6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28A7C4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5D7F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0F5930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8F016A3">
      <w:pPr>
        <w:pStyle w:val="4"/>
        <w:spacing w:before="64"/>
        <w:ind w:left="100"/>
        <w:rPr>
          <w:rFonts w:hint="eastAsia" w:ascii="宋体" w:hAnsi="宋体" w:eastAsia="宋体" w:cs="宋体"/>
        </w:rPr>
      </w:pPr>
      <w:r>
        <w:rPr>
          <w:rFonts w:hint="eastAsia" w:ascii="宋体" w:hAnsi="宋体" w:eastAsia="宋体" w:cs="宋体"/>
        </w:rPr>
        <w:t>响应文件正文格式：</w:t>
      </w:r>
    </w:p>
    <w:p w14:paraId="0036D04B">
      <w:pPr>
        <w:pStyle w:val="2"/>
        <w:spacing w:before="1"/>
        <w:rPr>
          <w:rFonts w:hint="eastAsia" w:ascii="宋体" w:hAnsi="宋体" w:eastAsia="宋体" w:cs="宋体"/>
          <w:b/>
          <w:sz w:val="22"/>
        </w:rPr>
      </w:pPr>
    </w:p>
    <w:p w14:paraId="675E6B0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7FBBF1D1">
      <w:pPr>
        <w:pStyle w:val="2"/>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4C6D732">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2A02ADE4">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1CB53B94">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5009B11D">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19E99A7C">
      <w:pPr>
        <w:pStyle w:val="2"/>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0939784">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2029105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14907346">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6AB06433">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0433D2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5CFA85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F602F56">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D67D0C3">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6D6147FD">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B118162">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544D0267">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A11D9DC">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245FF538">
      <w:pPr>
        <w:pStyle w:val="2"/>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1CABFE86">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9F87DAE">
      <w:pPr>
        <w:pStyle w:val="2"/>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BD405E">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0BF4345F">
      <w:pPr>
        <w:pStyle w:val="4"/>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3A4F867D">
      <w:pPr>
        <w:pStyle w:val="2"/>
        <w:spacing w:before="111" w:line="379" w:lineRule="auto"/>
        <w:ind w:left="106" w:right="109" w:firstLine="384"/>
        <w:jc w:val="both"/>
        <w:rPr>
          <w:rFonts w:hint="eastAsia" w:ascii="仿宋_GB2312" w:hAnsi="仿宋_GB2312" w:eastAsia="仿宋_GB2312" w:cs="仿宋_GB2312"/>
          <w:sz w:val="24"/>
          <w:szCs w:val="24"/>
        </w:rPr>
      </w:pPr>
    </w:p>
    <w:p w14:paraId="4429B01C">
      <w:pPr>
        <w:pStyle w:val="2"/>
        <w:spacing w:before="4"/>
        <w:rPr>
          <w:rFonts w:hint="eastAsia" w:ascii="仿宋_GB2312" w:hAnsi="仿宋_GB2312" w:eastAsia="仿宋_GB2312" w:cs="仿宋_GB2312"/>
          <w:sz w:val="24"/>
          <w:szCs w:val="24"/>
        </w:rPr>
      </w:pPr>
    </w:p>
    <w:p w14:paraId="5E749BAC">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19867C58">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4BA29E14">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5D23578E">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B083B4">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215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53AA61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51CCAE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2EEA46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6852F74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8C666CE">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36C8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59CDC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43C8D61E">
            <w:pPr>
              <w:pStyle w:val="16"/>
              <w:rPr>
                <w:rFonts w:hint="eastAsia" w:ascii="仿宋_GB2312" w:hAnsi="仿宋_GB2312" w:eastAsia="仿宋_GB2312" w:cs="仿宋_GB2312"/>
                <w:sz w:val="24"/>
                <w:szCs w:val="24"/>
              </w:rPr>
            </w:pPr>
          </w:p>
        </w:tc>
        <w:tc>
          <w:tcPr>
            <w:tcW w:w="1563" w:type="dxa"/>
          </w:tcPr>
          <w:p w14:paraId="55CF8C7A">
            <w:pPr>
              <w:pStyle w:val="16"/>
              <w:rPr>
                <w:rFonts w:hint="eastAsia" w:ascii="仿宋_GB2312" w:hAnsi="仿宋_GB2312" w:eastAsia="仿宋_GB2312" w:cs="仿宋_GB2312"/>
                <w:sz w:val="24"/>
                <w:szCs w:val="24"/>
              </w:rPr>
            </w:pPr>
          </w:p>
        </w:tc>
        <w:tc>
          <w:tcPr>
            <w:tcW w:w="1637" w:type="dxa"/>
          </w:tcPr>
          <w:p w14:paraId="117092AB">
            <w:pPr>
              <w:pStyle w:val="16"/>
              <w:rPr>
                <w:rFonts w:hint="eastAsia" w:ascii="仿宋_GB2312" w:hAnsi="仿宋_GB2312" w:eastAsia="仿宋_GB2312" w:cs="仿宋_GB2312"/>
                <w:sz w:val="24"/>
                <w:szCs w:val="24"/>
              </w:rPr>
            </w:pPr>
          </w:p>
        </w:tc>
        <w:tc>
          <w:tcPr>
            <w:tcW w:w="2086" w:type="dxa"/>
          </w:tcPr>
          <w:p w14:paraId="2D30E065">
            <w:pPr>
              <w:pStyle w:val="16"/>
              <w:rPr>
                <w:rFonts w:hint="eastAsia" w:ascii="仿宋_GB2312" w:hAnsi="仿宋_GB2312" w:eastAsia="仿宋_GB2312" w:cs="仿宋_GB2312"/>
                <w:sz w:val="24"/>
                <w:szCs w:val="24"/>
              </w:rPr>
            </w:pPr>
          </w:p>
        </w:tc>
      </w:tr>
      <w:tr w14:paraId="64E2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DDCC7C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1A4F7CE">
            <w:pPr>
              <w:pStyle w:val="16"/>
              <w:rPr>
                <w:rFonts w:hint="eastAsia" w:ascii="仿宋_GB2312" w:hAnsi="仿宋_GB2312" w:eastAsia="仿宋_GB2312" w:cs="仿宋_GB2312"/>
                <w:sz w:val="24"/>
                <w:szCs w:val="24"/>
              </w:rPr>
            </w:pPr>
          </w:p>
        </w:tc>
        <w:tc>
          <w:tcPr>
            <w:tcW w:w="1563" w:type="dxa"/>
          </w:tcPr>
          <w:p w14:paraId="1BDCB605">
            <w:pPr>
              <w:pStyle w:val="16"/>
              <w:rPr>
                <w:rFonts w:hint="eastAsia" w:ascii="仿宋_GB2312" w:hAnsi="仿宋_GB2312" w:eastAsia="仿宋_GB2312" w:cs="仿宋_GB2312"/>
                <w:sz w:val="24"/>
                <w:szCs w:val="24"/>
              </w:rPr>
            </w:pPr>
          </w:p>
        </w:tc>
        <w:tc>
          <w:tcPr>
            <w:tcW w:w="1637" w:type="dxa"/>
          </w:tcPr>
          <w:p w14:paraId="386AA0E7">
            <w:pPr>
              <w:pStyle w:val="16"/>
              <w:rPr>
                <w:rFonts w:hint="eastAsia" w:ascii="仿宋_GB2312" w:hAnsi="仿宋_GB2312" w:eastAsia="仿宋_GB2312" w:cs="仿宋_GB2312"/>
                <w:sz w:val="24"/>
                <w:szCs w:val="24"/>
              </w:rPr>
            </w:pPr>
          </w:p>
        </w:tc>
        <w:tc>
          <w:tcPr>
            <w:tcW w:w="2086" w:type="dxa"/>
          </w:tcPr>
          <w:p w14:paraId="4EE3D983">
            <w:pPr>
              <w:pStyle w:val="16"/>
              <w:rPr>
                <w:rFonts w:hint="eastAsia" w:ascii="仿宋_GB2312" w:hAnsi="仿宋_GB2312" w:eastAsia="仿宋_GB2312" w:cs="仿宋_GB2312"/>
                <w:sz w:val="24"/>
                <w:szCs w:val="24"/>
              </w:rPr>
            </w:pPr>
          </w:p>
        </w:tc>
      </w:tr>
      <w:tr w14:paraId="67D0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1BB6C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7B69EEF">
            <w:pPr>
              <w:pStyle w:val="16"/>
              <w:rPr>
                <w:rFonts w:hint="eastAsia" w:ascii="仿宋_GB2312" w:hAnsi="仿宋_GB2312" w:eastAsia="仿宋_GB2312" w:cs="仿宋_GB2312"/>
                <w:sz w:val="24"/>
                <w:szCs w:val="24"/>
              </w:rPr>
            </w:pPr>
          </w:p>
        </w:tc>
        <w:tc>
          <w:tcPr>
            <w:tcW w:w="1563" w:type="dxa"/>
          </w:tcPr>
          <w:p w14:paraId="57B5C3DA">
            <w:pPr>
              <w:pStyle w:val="16"/>
              <w:rPr>
                <w:rFonts w:hint="eastAsia" w:ascii="仿宋_GB2312" w:hAnsi="仿宋_GB2312" w:eastAsia="仿宋_GB2312" w:cs="仿宋_GB2312"/>
                <w:sz w:val="24"/>
                <w:szCs w:val="24"/>
              </w:rPr>
            </w:pPr>
          </w:p>
        </w:tc>
        <w:tc>
          <w:tcPr>
            <w:tcW w:w="1637" w:type="dxa"/>
          </w:tcPr>
          <w:p w14:paraId="0C768020">
            <w:pPr>
              <w:pStyle w:val="16"/>
              <w:rPr>
                <w:rFonts w:hint="eastAsia" w:ascii="仿宋_GB2312" w:hAnsi="仿宋_GB2312" w:eastAsia="仿宋_GB2312" w:cs="仿宋_GB2312"/>
                <w:sz w:val="24"/>
                <w:szCs w:val="24"/>
              </w:rPr>
            </w:pPr>
          </w:p>
        </w:tc>
        <w:tc>
          <w:tcPr>
            <w:tcW w:w="2086" w:type="dxa"/>
          </w:tcPr>
          <w:p w14:paraId="1A6765C1">
            <w:pPr>
              <w:pStyle w:val="16"/>
              <w:rPr>
                <w:rFonts w:hint="eastAsia" w:ascii="仿宋_GB2312" w:hAnsi="仿宋_GB2312" w:eastAsia="仿宋_GB2312" w:cs="仿宋_GB2312"/>
                <w:sz w:val="24"/>
                <w:szCs w:val="24"/>
              </w:rPr>
            </w:pPr>
          </w:p>
        </w:tc>
      </w:tr>
    </w:tbl>
    <w:p w14:paraId="2C07F500">
      <w:pPr>
        <w:pStyle w:val="2"/>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00B6EBF2">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6F19E33">
      <w:pPr>
        <w:pStyle w:val="2"/>
        <w:spacing w:before="7"/>
        <w:rPr>
          <w:rFonts w:hint="eastAsia" w:ascii="宋体" w:hAnsi="宋体" w:eastAsia="宋体" w:cs="宋体"/>
          <w:sz w:val="18"/>
        </w:rPr>
      </w:pPr>
    </w:p>
    <w:p w14:paraId="424520B2">
      <w:pPr>
        <w:pStyle w:val="2"/>
        <w:spacing w:before="140"/>
        <w:ind w:right="2509"/>
        <w:jc w:val="right"/>
        <w:rPr>
          <w:rFonts w:hint="eastAsia" w:ascii="宋体" w:hAnsi="宋体" w:eastAsia="宋体" w:cs="宋体"/>
        </w:rPr>
      </w:pPr>
    </w:p>
    <w:p w14:paraId="15643F18">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BB4C0D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2200134A">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B458786">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3FD67D6B">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6394ECB9">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25576C8F">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8F643B">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16151B0D">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AB7D42">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12FC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160DA5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074EC2C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81EE95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0A745A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2BE4E96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0D6F65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129AA07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61D28F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7FACB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752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C1FA8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925AA3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E768C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1A726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00BF12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B46EE7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A6BA8F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4E6FCE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76AE95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5D8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6191BB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AAF71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6316D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01A572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D05A7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023C6A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33EB08E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6245283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782426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302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F9DCB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35E2C1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D0708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D5BE20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01AD96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0E115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A310C1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BE5BEE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685BAC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1F5C45C">
      <w:pPr>
        <w:pStyle w:val="2"/>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6F16AE6D">
      <w:pPr>
        <w:pStyle w:val="2"/>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AE75743">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1719E670">
      <w:pPr>
        <w:pStyle w:val="2"/>
        <w:spacing w:before="7"/>
        <w:rPr>
          <w:rFonts w:hint="eastAsia" w:ascii="仿宋_GB2312" w:hAnsi="仿宋_GB2312" w:eastAsia="仿宋_GB2312" w:cs="仿宋_GB2312"/>
          <w:sz w:val="24"/>
          <w:szCs w:val="24"/>
        </w:rPr>
      </w:pPr>
    </w:p>
    <w:p w14:paraId="7EE4CD6E">
      <w:pPr>
        <w:pStyle w:val="2"/>
        <w:spacing w:before="140"/>
        <w:ind w:right="2509"/>
        <w:jc w:val="right"/>
        <w:rPr>
          <w:rFonts w:hint="eastAsia" w:ascii="宋体" w:hAnsi="宋体" w:eastAsia="宋体" w:cs="宋体"/>
        </w:rPr>
      </w:pPr>
    </w:p>
    <w:p w14:paraId="36512ADA">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4DA1F4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DD41817">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43AE7A4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155C0D27">
      <w:pPr>
        <w:pStyle w:val="2"/>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71E6D1E1">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555FD24E">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36911D1">
      <w:pPr>
        <w:pStyle w:val="2"/>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781B445C">
      <w:pPr>
        <w:pStyle w:val="2"/>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51605E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DDB842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3ACA810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C73E2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5721C8AF">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1E8EEB10">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7A10CB0D">
      <w:pPr>
        <w:pStyle w:val="2"/>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0C733C63">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1E197A91">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C4AD10">
      <w:pPr>
        <w:pStyle w:val="2"/>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14CE2D2E">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3F42D84">
      <w:pPr>
        <w:pStyle w:val="2"/>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51D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A22E9EC">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7BDD95F0">
            <w:pPr>
              <w:pStyle w:val="16"/>
              <w:rPr>
                <w:rFonts w:hint="eastAsia" w:ascii="仿宋_GB2312" w:hAnsi="仿宋_GB2312" w:eastAsia="仿宋_GB2312" w:cs="仿宋_GB2312"/>
                <w:sz w:val="24"/>
                <w:szCs w:val="24"/>
              </w:rPr>
            </w:pPr>
          </w:p>
        </w:tc>
        <w:tc>
          <w:tcPr>
            <w:tcW w:w="1404" w:type="dxa"/>
          </w:tcPr>
          <w:p w14:paraId="0C411F4E">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62F51E77">
            <w:pPr>
              <w:pStyle w:val="16"/>
              <w:rPr>
                <w:rFonts w:hint="eastAsia" w:ascii="仿宋_GB2312" w:hAnsi="仿宋_GB2312" w:eastAsia="仿宋_GB2312" w:cs="仿宋_GB2312"/>
                <w:sz w:val="24"/>
                <w:szCs w:val="24"/>
              </w:rPr>
            </w:pPr>
          </w:p>
        </w:tc>
      </w:tr>
      <w:tr w14:paraId="13F7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3128FC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495655A9">
            <w:pPr>
              <w:pStyle w:val="16"/>
              <w:rPr>
                <w:rFonts w:hint="eastAsia" w:ascii="仿宋_GB2312" w:hAnsi="仿宋_GB2312" w:eastAsia="仿宋_GB2312" w:cs="仿宋_GB2312"/>
                <w:sz w:val="24"/>
                <w:szCs w:val="24"/>
              </w:rPr>
            </w:pPr>
          </w:p>
        </w:tc>
        <w:tc>
          <w:tcPr>
            <w:tcW w:w="1404" w:type="dxa"/>
          </w:tcPr>
          <w:p w14:paraId="2630A6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3640B03">
            <w:pPr>
              <w:pStyle w:val="16"/>
              <w:rPr>
                <w:rFonts w:hint="eastAsia" w:ascii="仿宋_GB2312" w:hAnsi="仿宋_GB2312" w:eastAsia="仿宋_GB2312" w:cs="仿宋_GB2312"/>
                <w:sz w:val="24"/>
                <w:szCs w:val="24"/>
              </w:rPr>
            </w:pPr>
          </w:p>
        </w:tc>
      </w:tr>
      <w:tr w14:paraId="640E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C76C2D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722222D2">
            <w:pPr>
              <w:pStyle w:val="16"/>
              <w:rPr>
                <w:rFonts w:hint="eastAsia" w:ascii="仿宋_GB2312" w:hAnsi="仿宋_GB2312" w:eastAsia="仿宋_GB2312" w:cs="仿宋_GB2312"/>
                <w:sz w:val="24"/>
                <w:szCs w:val="24"/>
              </w:rPr>
            </w:pPr>
          </w:p>
        </w:tc>
        <w:tc>
          <w:tcPr>
            <w:tcW w:w="1404" w:type="dxa"/>
          </w:tcPr>
          <w:p w14:paraId="5B3722A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A7B57E8">
            <w:pPr>
              <w:pStyle w:val="16"/>
              <w:rPr>
                <w:rFonts w:hint="eastAsia" w:ascii="仿宋_GB2312" w:hAnsi="仿宋_GB2312" w:eastAsia="仿宋_GB2312" w:cs="仿宋_GB2312"/>
                <w:sz w:val="24"/>
                <w:szCs w:val="24"/>
              </w:rPr>
            </w:pPr>
          </w:p>
        </w:tc>
      </w:tr>
      <w:tr w14:paraId="26E51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DDEA2E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1D3ADBE">
            <w:pPr>
              <w:pStyle w:val="16"/>
              <w:rPr>
                <w:rFonts w:hint="eastAsia" w:ascii="仿宋_GB2312" w:hAnsi="仿宋_GB2312" w:eastAsia="仿宋_GB2312" w:cs="仿宋_GB2312"/>
                <w:sz w:val="24"/>
                <w:szCs w:val="24"/>
              </w:rPr>
            </w:pPr>
          </w:p>
        </w:tc>
        <w:tc>
          <w:tcPr>
            <w:tcW w:w="1404" w:type="dxa"/>
          </w:tcPr>
          <w:p w14:paraId="33E9DEC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4BB7D29C">
            <w:pPr>
              <w:pStyle w:val="16"/>
              <w:rPr>
                <w:rFonts w:hint="eastAsia" w:ascii="仿宋_GB2312" w:hAnsi="仿宋_GB2312" w:eastAsia="仿宋_GB2312" w:cs="仿宋_GB2312"/>
                <w:sz w:val="24"/>
                <w:szCs w:val="24"/>
              </w:rPr>
            </w:pPr>
          </w:p>
        </w:tc>
      </w:tr>
      <w:tr w14:paraId="43E4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338D92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4B8EFA91">
            <w:pPr>
              <w:pStyle w:val="16"/>
              <w:rPr>
                <w:rFonts w:hint="eastAsia" w:ascii="仿宋_GB2312" w:hAnsi="仿宋_GB2312" w:eastAsia="仿宋_GB2312" w:cs="仿宋_GB2312"/>
                <w:sz w:val="24"/>
                <w:szCs w:val="24"/>
              </w:rPr>
            </w:pPr>
          </w:p>
        </w:tc>
      </w:tr>
      <w:tr w14:paraId="7313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1AC55E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2C69266F">
            <w:pPr>
              <w:pStyle w:val="16"/>
              <w:rPr>
                <w:rFonts w:hint="eastAsia" w:ascii="仿宋_GB2312" w:hAnsi="仿宋_GB2312" w:eastAsia="仿宋_GB2312" w:cs="仿宋_GB2312"/>
                <w:sz w:val="24"/>
                <w:szCs w:val="24"/>
              </w:rPr>
            </w:pPr>
          </w:p>
        </w:tc>
      </w:tr>
      <w:tr w14:paraId="080E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66A6A3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6670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09D32E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4E8C34C0">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02EC8693">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98F9BF7">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F36541D">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18C513D3">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0C6A6D76">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5C0BF1B4">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705D7525">
      <w:pPr>
        <w:pStyle w:val="4"/>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3655668">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7B2CB6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21B73B9">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E6E8423">
      <w:pPr>
        <w:pStyle w:val="2"/>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62E4828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A9E3A66">
      <w:pPr>
        <w:pStyle w:val="4"/>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C07A683">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0ACCDDC5">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4952431">
      <w:pPr>
        <w:pStyle w:val="2"/>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ABB16A4">
      <w:pPr>
        <w:pStyle w:val="2"/>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538EA038">
      <w:pPr>
        <w:pStyle w:val="2"/>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2DFBE62">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B7670D8">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B1D2468">
      <w:pPr>
        <w:pStyle w:val="2"/>
        <w:spacing w:before="5"/>
        <w:rPr>
          <w:rFonts w:hint="eastAsia" w:ascii="仿宋_GB2312" w:hAnsi="仿宋_GB2312" w:eastAsia="仿宋_GB2312" w:cs="仿宋_GB2312"/>
          <w:sz w:val="24"/>
          <w:szCs w:val="24"/>
        </w:rPr>
      </w:pPr>
    </w:p>
    <w:p w14:paraId="6D4FCE0A">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5A1A89E4">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405CB265">
      <w:pPr>
        <w:pStyle w:val="2"/>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D12976A">
      <w:pPr>
        <w:pStyle w:val="2"/>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A2B3FE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D00E8D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B94AA56">
      <w:pPr>
        <w:pStyle w:val="2"/>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51F1CE18">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5436E9FD">
      <w:pPr>
        <w:pStyle w:val="2"/>
        <w:spacing w:before="7"/>
        <w:rPr>
          <w:rFonts w:hint="eastAsia" w:ascii="仿宋_GB2312" w:hAnsi="仿宋_GB2312" w:eastAsia="仿宋_GB2312" w:cs="仿宋_GB2312"/>
          <w:sz w:val="24"/>
          <w:szCs w:val="24"/>
        </w:rPr>
      </w:pPr>
    </w:p>
    <w:p w14:paraId="3BAD31B5">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1DDFC914">
      <w:pPr>
        <w:spacing w:after="0"/>
        <w:jc w:val="left"/>
        <w:rPr>
          <w:rFonts w:hint="eastAsia" w:ascii="宋体" w:hAnsi="宋体" w:eastAsia="宋体" w:cs="宋体"/>
          <w:sz w:val="14"/>
        </w:rPr>
        <w:sectPr>
          <w:pgSz w:w="11900" w:h="16840"/>
          <w:pgMar w:top="1587" w:right="1587" w:bottom="1587" w:left="1587" w:header="0" w:footer="93" w:gutter="0"/>
          <w:pgNumType w:fmt="decimal"/>
          <w:cols w:space="720" w:num="1"/>
        </w:sectPr>
      </w:pPr>
    </w:p>
    <w:p w14:paraId="02466385">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1210C300">
      <w:pPr>
        <w:pStyle w:val="2"/>
        <w:spacing w:before="5"/>
        <w:rPr>
          <w:rFonts w:hint="eastAsia" w:ascii="仿宋_GB2312" w:hAnsi="仿宋_GB2312" w:eastAsia="仿宋_GB2312" w:cs="仿宋_GB2312"/>
          <w:sz w:val="24"/>
          <w:szCs w:val="24"/>
        </w:rPr>
      </w:pPr>
    </w:p>
    <w:p w14:paraId="5655096F">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54CAC552">
      <w:pPr>
        <w:pStyle w:val="2"/>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29F6E1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449B605C">
      <w:pPr>
        <w:pStyle w:val="2"/>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48E4EE0A">
      <w:pPr>
        <w:pStyle w:val="2"/>
        <w:spacing w:before="5"/>
        <w:rPr>
          <w:rFonts w:hint="eastAsia" w:ascii="仿宋_GB2312" w:hAnsi="仿宋_GB2312" w:eastAsia="仿宋_GB2312" w:cs="仿宋_GB2312"/>
          <w:sz w:val="24"/>
          <w:szCs w:val="24"/>
        </w:rPr>
      </w:pPr>
    </w:p>
    <w:p w14:paraId="044787C8">
      <w:pPr>
        <w:pStyle w:val="4"/>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33729017">
      <w:pPr>
        <w:pStyle w:val="2"/>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B0989A5">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39A6B21">
      <w:pPr>
        <w:pStyle w:val="2"/>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CF43CA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2C615A9F">
      <w:pPr>
        <w:pStyle w:val="4"/>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46E17276">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49CB92D1">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0A0F8BAA">
      <w:pPr>
        <w:pStyle w:val="2"/>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EBE2EA1">
      <w:pPr>
        <w:pStyle w:val="2"/>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35035EB">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42CA6BC">
      <w:pPr>
        <w:pStyle w:val="4"/>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2DC57F35">
      <w:pPr>
        <w:pStyle w:val="2"/>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1FB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7E0792EA">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459CDD00">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22D25D9">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5A5008B8">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249D6C09">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773823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9A4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3733AC83">
            <w:pPr>
              <w:pStyle w:val="16"/>
              <w:rPr>
                <w:rFonts w:hint="eastAsia" w:ascii="仿宋_GB2312" w:hAnsi="仿宋_GB2312" w:eastAsia="仿宋_GB2312" w:cs="仿宋_GB2312"/>
                <w:b/>
                <w:sz w:val="24"/>
                <w:szCs w:val="24"/>
              </w:rPr>
            </w:pPr>
          </w:p>
          <w:p w14:paraId="51DC3BDF">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07B9CD4">
            <w:pPr>
              <w:pStyle w:val="16"/>
              <w:rPr>
                <w:rFonts w:hint="eastAsia" w:ascii="仿宋_GB2312" w:hAnsi="仿宋_GB2312" w:eastAsia="仿宋_GB2312" w:cs="仿宋_GB2312"/>
                <w:sz w:val="24"/>
                <w:szCs w:val="24"/>
              </w:rPr>
            </w:pPr>
          </w:p>
        </w:tc>
        <w:tc>
          <w:tcPr>
            <w:tcW w:w="1331" w:type="dxa"/>
          </w:tcPr>
          <w:p w14:paraId="510F130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D360C7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4F023AD0">
            <w:pPr>
              <w:pStyle w:val="16"/>
              <w:rPr>
                <w:rFonts w:hint="eastAsia" w:ascii="仿宋_GB2312" w:hAnsi="仿宋_GB2312" w:eastAsia="仿宋_GB2312" w:cs="仿宋_GB2312"/>
                <w:sz w:val="24"/>
                <w:szCs w:val="24"/>
              </w:rPr>
            </w:pPr>
          </w:p>
        </w:tc>
        <w:tc>
          <w:tcPr>
            <w:tcW w:w="1114" w:type="dxa"/>
          </w:tcPr>
          <w:p w14:paraId="4E2DAF59">
            <w:pPr>
              <w:pStyle w:val="16"/>
              <w:rPr>
                <w:rFonts w:hint="eastAsia" w:ascii="仿宋_GB2312" w:hAnsi="仿宋_GB2312" w:eastAsia="仿宋_GB2312" w:cs="仿宋_GB2312"/>
                <w:sz w:val="24"/>
                <w:szCs w:val="24"/>
              </w:rPr>
            </w:pPr>
          </w:p>
        </w:tc>
        <w:tc>
          <w:tcPr>
            <w:tcW w:w="818" w:type="dxa"/>
          </w:tcPr>
          <w:p w14:paraId="2FAC5504">
            <w:pPr>
              <w:pStyle w:val="16"/>
              <w:rPr>
                <w:rFonts w:hint="eastAsia" w:ascii="仿宋_GB2312" w:hAnsi="仿宋_GB2312" w:eastAsia="仿宋_GB2312" w:cs="仿宋_GB2312"/>
                <w:sz w:val="24"/>
                <w:szCs w:val="24"/>
              </w:rPr>
            </w:pPr>
          </w:p>
        </w:tc>
      </w:tr>
      <w:tr w14:paraId="72A5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7594ED8A">
            <w:pPr>
              <w:rPr>
                <w:rFonts w:hint="eastAsia" w:ascii="仿宋_GB2312" w:hAnsi="仿宋_GB2312" w:eastAsia="仿宋_GB2312" w:cs="仿宋_GB2312"/>
                <w:sz w:val="24"/>
                <w:szCs w:val="24"/>
              </w:rPr>
            </w:pPr>
          </w:p>
        </w:tc>
        <w:tc>
          <w:tcPr>
            <w:tcW w:w="1405" w:type="dxa"/>
            <w:vMerge w:val="continue"/>
            <w:tcBorders>
              <w:top w:val="nil"/>
            </w:tcBorders>
          </w:tcPr>
          <w:p w14:paraId="274843F0">
            <w:pPr>
              <w:rPr>
                <w:rFonts w:hint="eastAsia" w:ascii="仿宋_GB2312" w:hAnsi="仿宋_GB2312" w:eastAsia="仿宋_GB2312" w:cs="仿宋_GB2312"/>
                <w:sz w:val="24"/>
                <w:szCs w:val="24"/>
              </w:rPr>
            </w:pPr>
          </w:p>
        </w:tc>
        <w:tc>
          <w:tcPr>
            <w:tcW w:w="1331" w:type="dxa"/>
          </w:tcPr>
          <w:p w14:paraId="1AAE1247">
            <w:pPr>
              <w:pStyle w:val="16"/>
              <w:rPr>
                <w:rFonts w:hint="eastAsia" w:ascii="仿宋_GB2312" w:hAnsi="仿宋_GB2312" w:eastAsia="仿宋_GB2312" w:cs="仿宋_GB2312"/>
                <w:sz w:val="24"/>
                <w:szCs w:val="24"/>
              </w:rPr>
            </w:pPr>
          </w:p>
        </w:tc>
        <w:tc>
          <w:tcPr>
            <w:tcW w:w="1368" w:type="dxa"/>
          </w:tcPr>
          <w:p w14:paraId="20549EF3">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02A62A9D">
            <w:pPr>
              <w:pStyle w:val="16"/>
              <w:rPr>
                <w:rFonts w:hint="eastAsia" w:ascii="仿宋_GB2312" w:hAnsi="仿宋_GB2312" w:eastAsia="仿宋_GB2312" w:cs="仿宋_GB2312"/>
                <w:sz w:val="24"/>
                <w:szCs w:val="24"/>
              </w:rPr>
            </w:pPr>
          </w:p>
        </w:tc>
        <w:tc>
          <w:tcPr>
            <w:tcW w:w="1114" w:type="dxa"/>
          </w:tcPr>
          <w:p w14:paraId="2C7AD359">
            <w:pPr>
              <w:pStyle w:val="16"/>
              <w:rPr>
                <w:rFonts w:hint="eastAsia" w:ascii="仿宋_GB2312" w:hAnsi="仿宋_GB2312" w:eastAsia="仿宋_GB2312" w:cs="仿宋_GB2312"/>
                <w:sz w:val="24"/>
                <w:szCs w:val="24"/>
              </w:rPr>
            </w:pPr>
          </w:p>
        </w:tc>
        <w:tc>
          <w:tcPr>
            <w:tcW w:w="818" w:type="dxa"/>
          </w:tcPr>
          <w:p w14:paraId="6C3FF50B">
            <w:pPr>
              <w:pStyle w:val="16"/>
              <w:rPr>
                <w:rFonts w:hint="eastAsia" w:ascii="仿宋_GB2312" w:hAnsi="仿宋_GB2312" w:eastAsia="仿宋_GB2312" w:cs="仿宋_GB2312"/>
                <w:sz w:val="24"/>
                <w:szCs w:val="24"/>
              </w:rPr>
            </w:pPr>
          </w:p>
        </w:tc>
      </w:tr>
      <w:tr w14:paraId="32AF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C9E7F89">
            <w:pPr>
              <w:rPr>
                <w:rFonts w:hint="eastAsia" w:ascii="仿宋_GB2312" w:hAnsi="仿宋_GB2312" w:eastAsia="仿宋_GB2312" w:cs="仿宋_GB2312"/>
                <w:sz w:val="24"/>
                <w:szCs w:val="24"/>
              </w:rPr>
            </w:pPr>
          </w:p>
        </w:tc>
        <w:tc>
          <w:tcPr>
            <w:tcW w:w="1405" w:type="dxa"/>
            <w:vMerge w:val="continue"/>
            <w:tcBorders>
              <w:top w:val="nil"/>
            </w:tcBorders>
          </w:tcPr>
          <w:p w14:paraId="208040DF">
            <w:pPr>
              <w:rPr>
                <w:rFonts w:hint="eastAsia" w:ascii="仿宋_GB2312" w:hAnsi="仿宋_GB2312" w:eastAsia="仿宋_GB2312" w:cs="仿宋_GB2312"/>
                <w:sz w:val="24"/>
                <w:szCs w:val="24"/>
              </w:rPr>
            </w:pPr>
          </w:p>
        </w:tc>
        <w:tc>
          <w:tcPr>
            <w:tcW w:w="1331" w:type="dxa"/>
          </w:tcPr>
          <w:p w14:paraId="315E8CF4">
            <w:pPr>
              <w:pStyle w:val="16"/>
              <w:rPr>
                <w:rFonts w:hint="eastAsia" w:ascii="仿宋_GB2312" w:hAnsi="仿宋_GB2312" w:eastAsia="仿宋_GB2312" w:cs="仿宋_GB2312"/>
                <w:sz w:val="24"/>
                <w:szCs w:val="24"/>
              </w:rPr>
            </w:pPr>
          </w:p>
        </w:tc>
        <w:tc>
          <w:tcPr>
            <w:tcW w:w="1368" w:type="dxa"/>
          </w:tcPr>
          <w:p w14:paraId="149CA05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71F53E99">
            <w:pPr>
              <w:pStyle w:val="16"/>
              <w:rPr>
                <w:rFonts w:hint="eastAsia" w:ascii="仿宋_GB2312" w:hAnsi="仿宋_GB2312" w:eastAsia="仿宋_GB2312" w:cs="仿宋_GB2312"/>
                <w:sz w:val="24"/>
                <w:szCs w:val="24"/>
              </w:rPr>
            </w:pPr>
          </w:p>
        </w:tc>
        <w:tc>
          <w:tcPr>
            <w:tcW w:w="1114" w:type="dxa"/>
          </w:tcPr>
          <w:p w14:paraId="0A3ACCD1">
            <w:pPr>
              <w:pStyle w:val="16"/>
              <w:rPr>
                <w:rFonts w:hint="eastAsia" w:ascii="仿宋_GB2312" w:hAnsi="仿宋_GB2312" w:eastAsia="仿宋_GB2312" w:cs="仿宋_GB2312"/>
                <w:sz w:val="24"/>
                <w:szCs w:val="24"/>
              </w:rPr>
            </w:pPr>
          </w:p>
        </w:tc>
        <w:tc>
          <w:tcPr>
            <w:tcW w:w="818" w:type="dxa"/>
          </w:tcPr>
          <w:p w14:paraId="56CA63B9">
            <w:pPr>
              <w:pStyle w:val="16"/>
              <w:rPr>
                <w:rFonts w:hint="eastAsia" w:ascii="仿宋_GB2312" w:hAnsi="仿宋_GB2312" w:eastAsia="仿宋_GB2312" w:cs="仿宋_GB2312"/>
                <w:sz w:val="24"/>
                <w:szCs w:val="24"/>
              </w:rPr>
            </w:pPr>
          </w:p>
        </w:tc>
      </w:tr>
      <w:tr w14:paraId="594E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65281103">
            <w:pPr>
              <w:pStyle w:val="16"/>
              <w:rPr>
                <w:rFonts w:hint="eastAsia" w:ascii="仿宋_GB2312" w:hAnsi="仿宋_GB2312" w:eastAsia="仿宋_GB2312" w:cs="仿宋_GB2312"/>
                <w:b/>
                <w:sz w:val="24"/>
                <w:szCs w:val="24"/>
              </w:rPr>
            </w:pPr>
          </w:p>
          <w:p w14:paraId="17D92E1E">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1D4E0333">
            <w:pPr>
              <w:pStyle w:val="16"/>
              <w:rPr>
                <w:rFonts w:hint="eastAsia" w:ascii="仿宋_GB2312" w:hAnsi="仿宋_GB2312" w:eastAsia="仿宋_GB2312" w:cs="仿宋_GB2312"/>
                <w:sz w:val="24"/>
                <w:szCs w:val="24"/>
              </w:rPr>
            </w:pPr>
          </w:p>
        </w:tc>
        <w:tc>
          <w:tcPr>
            <w:tcW w:w="1331" w:type="dxa"/>
          </w:tcPr>
          <w:p w14:paraId="238708A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1077880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C32EF0D">
            <w:pPr>
              <w:pStyle w:val="16"/>
              <w:rPr>
                <w:rFonts w:hint="eastAsia" w:ascii="仿宋_GB2312" w:hAnsi="仿宋_GB2312" w:eastAsia="仿宋_GB2312" w:cs="仿宋_GB2312"/>
                <w:sz w:val="24"/>
                <w:szCs w:val="24"/>
              </w:rPr>
            </w:pPr>
          </w:p>
        </w:tc>
        <w:tc>
          <w:tcPr>
            <w:tcW w:w="1114" w:type="dxa"/>
          </w:tcPr>
          <w:p w14:paraId="7135C7B0">
            <w:pPr>
              <w:pStyle w:val="16"/>
              <w:rPr>
                <w:rFonts w:hint="eastAsia" w:ascii="仿宋_GB2312" w:hAnsi="仿宋_GB2312" w:eastAsia="仿宋_GB2312" w:cs="仿宋_GB2312"/>
                <w:sz w:val="24"/>
                <w:szCs w:val="24"/>
              </w:rPr>
            </w:pPr>
          </w:p>
        </w:tc>
        <w:tc>
          <w:tcPr>
            <w:tcW w:w="818" w:type="dxa"/>
          </w:tcPr>
          <w:p w14:paraId="51DDF528">
            <w:pPr>
              <w:pStyle w:val="16"/>
              <w:rPr>
                <w:rFonts w:hint="eastAsia" w:ascii="仿宋_GB2312" w:hAnsi="仿宋_GB2312" w:eastAsia="仿宋_GB2312" w:cs="仿宋_GB2312"/>
                <w:sz w:val="24"/>
                <w:szCs w:val="24"/>
              </w:rPr>
            </w:pPr>
          </w:p>
        </w:tc>
      </w:tr>
      <w:tr w14:paraId="5A4B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4DAA412E">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3B0A1EAB">
            <w:pPr>
              <w:rPr>
                <w:rFonts w:hint="eastAsia" w:ascii="仿宋_GB2312" w:hAnsi="仿宋_GB2312" w:eastAsia="仿宋_GB2312" w:cs="仿宋_GB2312"/>
                <w:sz w:val="24"/>
                <w:szCs w:val="24"/>
              </w:rPr>
            </w:pPr>
          </w:p>
        </w:tc>
        <w:tc>
          <w:tcPr>
            <w:tcW w:w="1331" w:type="dxa"/>
          </w:tcPr>
          <w:p w14:paraId="1A315A1E">
            <w:pPr>
              <w:pStyle w:val="16"/>
              <w:rPr>
                <w:rFonts w:hint="eastAsia" w:ascii="仿宋_GB2312" w:hAnsi="仿宋_GB2312" w:eastAsia="仿宋_GB2312" w:cs="仿宋_GB2312"/>
                <w:sz w:val="24"/>
                <w:szCs w:val="24"/>
              </w:rPr>
            </w:pPr>
          </w:p>
        </w:tc>
        <w:tc>
          <w:tcPr>
            <w:tcW w:w="1368" w:type="dxa"/>
          </w:tcPr>
          <w:p w14:paraId="1CF9DFE6">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52FA4023">
            <w:pPr>
              <w:pStyle w:val="16"/>
              <w:rPr>
                <w:rFonts w:hint="eastAsia" w:ascii="仿宋_GB2312" w:hAnsi="仿宋_GB2312" w:eastAsia="仿宋_GB2312" w:cs="仿宋_GB2312"/>
                <w:sz w:val="24"/>
                <w:szCs w:val="24"/>
              </w:rPr>
            </w:pPr>
          </w:p>
        </w:tc>
        <w:tc>
          <w:tcPr>
            <w:tcW w:w="1114" w:type="dxa"/>
          </w:tcPr>
          <w:p w14:paraId="7F97F61E">
            <w:pPr>
              <w:pStyle w:val="16"/>
              <w:rPr>
                <w:rFonts w:hint="eastAsia" w:ascii="仿宋_GB2312" w:hAnsi="仿宋_GB2312" w:eastAsia="仿宋_GB2312" w:cs="仿宋_GB2312"/>
                <w:sz w:val="24"/>
                <w:szCs w:val="24"/>
              </w:rPr>
            </w:pPr>
          </w:p>
        </w:tc>
        <w:tc>
          <w:tcPr>
            <w:tcW w:w="818" w:type="dxa"/>
          </w:tcPr>
          <w:p w14:paraId="7A1E4019">
            <w:pPr>
              <w:pStyle w:val="16"/>
              <w:rPr>
                <w:rFonts w:hint="eastAsia" w:ascii="仿宋_GB2312" w:hAnsi="仿宋_GB2312" w:eastAsia="仿宋_GB2312" w:cs="仿宋_GB2312"/>
                <w:sz w:val="24"/>
                <w:szCs w:val="24"/>
              </w:rPr>
            </w:pPr>
          </w:p>
        </w:tc>
      </w:tr>
      <w:tr w14:paraId="3042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3AE4BB3">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423F2A7">
            <w:pPr>
              <w:rPr>
                <w:rFonts w:hint="eastAsia" w:ascii="仿宋_GB2312" w:hAnsi="仿宋_GB2312" w:eastAsia="仿宋_GB2312" w:cs="仿宋_GB2312"/>
                <w:sz w:val="24"/>
                <w:szCs w:val="24"/>
              </w:rPr>
            </w:pPr>
          </w:p>
        </w:tc>
        <w:tc>
          <w:tcPr>
            <w:tcW w:w="1331" w:type="dxa"/>
            <w:tcBorders>
              <w:bottom w:val="single" w:color="000000" w:sz="12" w:space="0"/>
            </w:tcBorders>
          </w:tcPr>
          <w:p w14:paraId="2CA3560A">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52524A6F">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4358CE4A">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2E6D8B1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799F265B">
            <w:pPr>
              <w:pStyle w:val="16"/>
              <w:rPr>
                <w:rFonts w:hint="eastAsia" w:ascii="仿宋_GB2312" w:hAnsi="仿宋_GB2312" w:eastAsia="仿宋_GB2312" w:cs="仿宋_GB2312"/>
                <w:sz w:val="24"/>
                <w:szCs w:val="24"/>
              </w:rPr>
            </w:pPr>
          </w:p>
        </w:tc>
      </w:tr>
    </w:tbl>
    <w:p w14:paraId="68C718FC">
      <w:pPr>
        <w:pStyle w:val="2"/>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34932770">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5E8CA0C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66E4E6F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672BD9C2">
      <w:pPr>
        <w:pStyle w:val="2"/>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2302841">
      <w:pPr>
        <w:pStyle w:val="2"/>
        <w:spacing w:before="5"/>
        <w:rPr>
          <w:rFonts w:hint="eastAsia" w:ascii="仿宋_GB2312" w:hAnsi="仿宋_GB2312" w:eastAsia="仿宋_GB2312" w:cs="仿宋_GB2312"/>
          <w:sz w:val="24"/>
          <w:szCs w:val="24"/>
        </w:rPr>
      </w:pPr>
    </w:p>
    <w:p w14:paraId="6AAF46D9">
      <w:pPr>
        <w:pStyle w:val="4"/>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7430E444">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529B8B65">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AEBA4C">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29B4ECB6">
      <w:pPr>
        <w:pStyle w:val="2"/>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6D2B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72DCCF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48A4F61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7E25235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0115F8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18EA5D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1BB4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28D80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9F0AC8B">
            <w:pPr>
              <w:pStyle w:val="16"/>
              <w:rPr>
                <w:rFonts w:hint="eastAsia" w:ascii="仿宋_GB2312" w:hAnsi="仿宋_GB2312" w:eastAsia="仿宋_GB2312" w:cs="仿宋_GB2312"/>
                <w:sz w:val="24"/>
                <w:szCs w:val="24"/>
              </w:rPr>
            </w:pPr>
          </w:p>
        </w:tc>
        <w:tc>
          <w:tcPr>
            <w:tcW w:w="2292" w:type="dxa"/>
          </w:tcPr>
          <w:p w14:paraId="69799374">
            <w:pPr>
              <w:pStyle w:val="16"/>
              <w:rPr>
                <w:rFonts w:hint="eastAsia" w:ascii="仿宋_GB2312" w:hAnsi="仿宋_GB2312" w:eastAsia="仿宋_GB2312" w:cs="仿宋_GB2312"/>
                <w:sz w:val="24"/>
                <w:szCs w:val="24"/>
              </w:rPr>
            </w:pPr>
          </w:p>
        </w:tc>
        <w:tc>
          <w:tcPr>
            <w:tcW w:w="1445" w:type="dxa"/>
          </w:tcPr>
          <w:p w14:paraId="614F8F1F">
            <w:pPr>
              <w:pStyle w:val="16"/>
              <w:rPr>
                <w:rFonts w:hint="eastAsia" w:ascii="仿宋_GB2312" w:hAnsi="仿宋_GB2312" w:eastAsia="仿宋_GB2312" w:cs="仿宋_GB2312"/>
                <w:sz w:val="24"/>
                <w:szCs w:val="24"/>
              </w:rPr>
            </w:pPr>
          </w:p>
        </w:tc>
        <w:tc>
          <w:tcPr>
            <w:tcW w:w="1269" w:type="dxa"/>
          </w:tcPr>
          <w:p w14:paraId="7FB4F5B4">
            <w:pPr>
              <w:pStyle w:val="16"/>
              <w:rPr>
                <w:rFonts w:hint="eastAsia" w:ascii="仿宋_GB2312" w:hAnsi="仿宋_GB2312" w:eastAsia="仿宋_GB2312" w:cs="仿宋_GB2312"/>
                <w:sz w:val="24"/>
                <w:szCs w:val="24"/>
              </w:rPr>
            </w:pPr>
          </w:p>
        </w:tc>
      </w:tr>
      <w:tr w14:paraId="042A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7832E1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183B79F3">
            <w:pPr>
              <w:pStyle w:val="16"/>
              <w:rPr>
                <w:rFonts w:hint="eastAsia" w:ascii="仿宋_GB2312" w:hAnsi="仿宋_GB2312" w:eastAsia="仿宋_GB2312" w:cs="仿宋_GB2312"/>
                <w:sz w:val="24"/>
                <w:szCs w:val="24"/>
              </w:rPr>
            </w:pPr>
          </w:p>
        </w:tc>
        <w:tc>
          <w:tcPr>
            <w:tcW w:w="2292" w:type="dxa"/>
          </w:tcPr>
          <w:p w14:paraId="1904C7D2">
            <w:pPr>
              <w:pStyle w:val="16"/>
              <w:rPr>
                <w:rFonts w:hint="eastAsia" w:ascii="仿宋_GB2312" w:hAnsi="仿宋_GB2312" w:eastAsia="仿宋_GB2312" w:cs="仿宋_GB2312"/>
                <w:sz w:val="24"/>
                <w:szCs w:val="24"/>
              </w:rPr>
            </w:pPr>
          </w:p>
        </w:tc>
        <w:tc>
          <w:tcPr>
            <w:tcW w:w="1445" w:type="dxa"/>
          </w:tcPr>
          <w:p w14:paraId="15D0B368">
            <w:pPr>
              <w:pStyle w:val="16"/>
              <w:rPr>
                <w:rFonts w:hint="eastAsia" w:ascii="仿宋_GB2312" w:hAnsi="仿宋_GB2312" w:eastAsia="仿宋_GB2312" w:cs="仿宋_GB2312"/>
                <w:sz w:val="24"/>
                <w:szCs w:val="24"/>
              </w:rPr>
            </w:pPr>
          </w:p>
        </w:tc>
        <w:tc>
          <w:tcPr>
            <w:tcW w:w="1269" w:type="dxa"/>
          </w:tcPr>
          <w:p w14:paraId="03BB28CD">
            <w:pPr>
              <w:pStyle w:val="16"/>
              <w:rPr>
                <w:rFonts w:hint="eastAsia" w:ascii="仿宋_GB2312" w:hAnsi="仿宋_GB2312" w:eastAsia="仿宋_GB2312" w:cs="仿宋_GB2312"/>
                <w:sz w:val="24"/>
                <w:szCs w:val="24"/>
              </w:rPr>
            </w:pPr>
          </w:p>
        </w:tc>
      </w:tr>
      <w:tr w14:paraId="19FB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2AE5E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27B01BA4">
            <w:pPr>
              <w:pStyle w:val="16"/>
              <w:rPr>
                <w:rFonts w:hint="eastAsia" w:ascii="仿宋_GB2312" w:hAnsi="仿宋_GB2312" w:eastAsia="仿宋_GB2312" w:cs="仿宋_GB2312"/>
                <w:sz w:val="24"/>
                <w:szCs w:val="24"/>
              </w:rPr>
            </w:pPr>
          </w:p>
        </w:tc>
        <w:tc>
          <w:tcPr>
            <w:tcW w:w="2292" w:type="dxa"/>
          </w:tcPr>
          <w:p w14:paraId="03532AEA">
            <w:pPr>
              <w:pStyle w:val="16"/>
              <w:rPr>
                <w:rFonts w:hint="eastAsia" w:ascii="仿宋_GB2312" w:hAnsi="仿宋_GB2312" w:eastAsia="仿宋_GB2312" w:cs="仿宋_GB2312"/>
                <w:sz w:val="24"/>
                <w:szCs w:val="24"/>
              </w:rPr>
            </w:pPr>
          </w:p>
        </w:tc>
        <w:tc>
          <w:tcPr>
            <w:tcW w:w="1445" w:type="dxa"/>
          </w:tcPr>
          <w:p w14:paraId="0767FACA">
            <w:pPr>
              <w:pStyle w:val="16"/>
              <w:rPr>
                <w:rFonts w:hint="eastAsia" w:ascii="仿宋_GB2312" w:hAnsi="仿宋_GB2312" w:eastAsia="仿宋_GB2312" w:cs="仿宋_GB2312"/>
                <w:sz w:val="24"/>
                <w:szCs w:val="24"/>
              </w:rPr>
            </w:pPr>
          </w:p>
        </w:tc>
        <w:tc>
          <w:tcPr>
            <w:tcW w:w="1269" w:type="dxa"/>
          </w:tcPr>
          <w:p w14:paraId="6CA6C5D2">
            <w:pPr>
              <w:pStyle w:val="16"/>
              <w:rPr>
                <w:rFonts w:hint="eastAsia" w:ascii="仿宋_GB2312" w:hAnsi="仿宋_GB2312" w:eastAsia="仿宋_GB2312" w:cs="仿宋_GB2312"/>
                <w:sz w:val="24"/>
                <w:szCs w:val="24"/>
              </w:rPr>
            </w:pPr>
          </w:p>
        </w:tc>
      </w:tr>
      <w:tr w14:paraId="2F63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49A5C1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16A44F06">
            <w:pPr>
              <w:pStyle w:val="16"/>
              <w:rPr>
                <w:rFonts w:hint="eastAsia" w:ascii="仿宋_GB2312" w:hAnsi="仿宋_GB2312" w:eastAsia="仿宋_GB2312" w:cs="仿宋_GB2312"/>
                <w:sz w:val="24"/>
                <w:szCs w:val="24"/>
              </w:rPr>
            </w:pPr>
          </w:p>
        </w:tc>
        <w:tc>
          <w:tcPr>
            <w:tcW w:w="2292" w:type="dxa"/>
          </w:tcPr>
          <w:p w14:paraId="0EF69B72">
            <w:pPr>
              <w:pStyle w:val="16"/>
              <w:rPr>
                <w:rFonts w:hint="eastAsia" w:ascii="仿宋_GB2312" w:hAnsi="仿宋_GB2312" w:eastAsia="仿宋_GB2312" w:cs="仿宋_GB2312"/>
                <w:sz w:val="24"/>
                <w:szCs w:val="24"/>
              </w:rPr>
            </w:pPr>
          </w:p>
        </w:tc>
        <w:tc>
          <w:tcPr>
            <w:tcW w:w="1445" w:type="dxa"/>
          </w:tcPr>
          <w:p w14:paraId="2E1511F7">
            <w:pPr>
              <w:pStyle w:val="16"/>
              <w:rPr>
                <w:rFonts w:hint="eastAsia" w:ascii="仿宋_GB2312" w:hAnsi="仿宋_GB2312" w:eastAsia="仿宋_GB2312" w:cs="仿宋_GB2312"/>
                <w:sz w:val="24"/>
                <w:szCs w:val="24"/>
              </w:rPr>
            </w:pPr>
          </w:p>
        </w:tc>
        <w:tc>
          <w:tcPr>
            <w:tcW w:w="1269" w:type="dxa"/>
          </w:tcPr>
          <w:p w14:paraId="59F52423">
            <w:pPr>
              <w:pStyle w:val="16"/>
              <w:rPr>
                <w:rFonts w:hint="eastAsia" w:ascii="仿宋_GB2312" w:hAnsi="仿宋_GB2312" w:eastAsia="仿宋_GB2312" w:cs="仿宋_GB2312"/>
                <w:sz w:val="24"/>
                <w:szCs w:val="24"/>
              </w:rPr>
            </w:pPr>
          </w:p>
        </w:tc>
      </w:tr>
      <w:tr w14:paraId="0A3F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3B5F76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1F5A9A19">
            <w:pPr>
              <w:pStyle w:val="16"/>
              <w:rPr>
                <w:rFonts w:hint="eastAsia" w:ascii="仿宋_GB2312" w:hAnsi="仿宋_GB2312" w:eastAsia="仿宋_GB2312" w:cs="仿宋_GB2312"/>
                <w:sz w:val="24"/>
                <w:szCs w:val="24"/>
              </w:rPr>
            </w:pPr>
          </w:p>
        </w:tc>
        <w:tc>
          <w:tcPr>
            <w:tcW w:w="2292" w:type="dxa"/>
          </w:tcPr>
          <w:p w14:paraId="2B1E474A">
            <w:pPr>
              <w:pStyle w:val="16"/>
              <w:rPr>
                <w:rFonts w:hint="eastAsia" w:ascii="仿宋_GB2312" w:hAnsi="仿宋_GB2312" w:eastAsia="仿宋_GB2312" w:cs="仿宋_GB2312"/>
                <w:sz w:val="24"/>
                <w:szCs w:val="24"/>
              </w:rPr>
            </w:pPr>
          </w:p>
        </w:tc>
        <w:tc>
          <w:tcPr>
            <w:tcW w:w="1445" w:type="dxa"/>
          </w:tcPr>
          <w:p w14:paraId="1DDBB02C">
            <w:pPr>
              <w:pStyle w:val="16"/>
              <w:rPr>
                <w:rFonts w:hint="eastAsia" w:ascii="仿宋_GB2312" w:hAnsi="仿宋_GB2312" w:eastAsia="仿宋_GB2312" w:cs="仿宋_GB2312"/>
                <w:sz w:val="24"/>
                <w:szCs w:val="24"/>
              </w:rPr>
            </w:pPr>
          </w:p>
        </w:tc>
        <w:tc>
          <w:tcPr>
            <w:tcW w:w="1269" w:type="dxa"/>
          </w:tcPr>
          <w:p w14:paraId="52304C25">
            <w:pPr>
              <w:pStyle w:val="16"/>
              <w:rPr>
                <w:rFonts w:hint="eastAsia" w:ascii="仿宋_GB2312" w:hAnsi="仿宋_GB2312" w:eastAsia="仿宋_GB2312" w:cs="仿宋_GB2312"/>
                <w:sz w:val="24"/>
                <w:szCs w:val="24"/>
              </w:rPr>
            </w:pPr>
          </w:p>
        </w:tc>
      </w:tr>
    </w:tbl>
    <w:p w14:paraId="32E3538E">
      <w:pPr>
        <w:pStyle w:val="5"/>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0D94B54B">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288F805">
      <w:pPr>
        <w:pStyle w:val="2"/>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5C37064E">
      <w:pPr>
        <w:pStyle w:val="2"/>
        <w:spacing w:before="6"/>
        <w:rPr>
          <w:rFonts w:hint="eastAsia" w:ascii="仿宋_GB2312" w:hAnsi="仿宋_GB2312" w:eastAsia="仿宋_GB2312" w:cs="仿宋_GB2312"/>
          <w:sz w:val="24"/>
          <w:szCs w:val="24"/>
        </w:rPr>
      </w:pPr>
    </w:p>
    <w:p w14:paraId="16FE10CE">
      <w:pPr>
        <w:pStyle w:val="4"/>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2CE620EF">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7518013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6E3976FE">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012B">
    <w:pPr>
      <w:pStyle w:val="2"/>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C022B1">
                <w:pPr>
                  <w:pStyle w:val="7"/>
                </w:pPr>
                <w:r>
                  <w:fldChar w:fldCharType="begin"/>
                </w:r>
                <w:r>
                  <w:instrText xml:space="preserve"> PAGE  \* MERGEFORMAT </w:instrText>
                </w:r>
                <w:r>
                  <w:fldChar w:fldCharType="separate"/>
                </w:r>
                <w:r>
                  <w:t>1</w:t>
                </w:r>
                <w:r>
                  <w:fldChar w:fldCharType="end"/>
                </w:r>
              </w:p>
            </w:txbxContent>
          </v:textbox>
        </v:shape>
      </w:pict>
    </w:r>
  </w:p>
  <w:p w14:paraId="4A9E6F86">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E097">
    <w:pPr>
      <w:pStyle w:val="2"/>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F9DA31">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599B">
    <w:pPr>
      <w:pStyle w:val="2"/>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B8D6398">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341D">
    <w:pPr>
      <w:pStyle w:val="2"/>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FF506EE">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F707">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643969">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94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4EA9">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czZTg5NDZmMWY2NGU2OWExNGYyZjk5Mzg3Y2VkYjcifQ=="/>
  </w:docVars>
  <w:rsids>
    <w:rsidRoot w:val="00000000"/>
    <w:rsid w:val="00B736EC"/>
    <w:rsid w:val="00F9243D"/>
    <w:rsid w:val="00FB62F5"/>
    <w:rsid w:val="01314324"/>
    <w:rsid w:val="0147153B"/>
    <w:rsid w:val="021F0021"/>
    <w:rsid w:val="027C3466"/>
    <w:rsid w:val="029600EE"/>
    <w:rsid w:val="02D908B8"/>
    <w:rsid w:val="02FB5307"/>
    <w:rsid w:val="02FE0B5E"/>
    <w:rsid w:val="03192E2A"/>
    <w:rsid w:val="03867D4B"/>
    <w:rsid w:val="03C74BB5"/>
    <w:rsid w:val="044304CB"/>
    <w:rsid w:val="05092FAB"/>
    <w:rsid w:val="05C05BA0"/>
    <w:rsid w:val="05DD1488"/>
    <w:rsid w:val="05E47203"/>
    <w:rsid w:val="068B011B"/>
    <w:rsid w:val="06EE157C"/>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1D5590F"/>
    <w:rsid w:val="11ED3C29"/>
    <w:rsid w:val="122F2976"/>
    <w:rsid w:val="12323B41"/>
    <w:rsid w:val="12437E53"/>
    <w:rsid w:val="1263153F"/>
    <w:rsid w:val="12813BF6"/>
    <w:rsid w:val="14002F93"/>
    <w:rsid w:val="14294CDE"/>
    <w:rsid w:val="145844B6"/>
    <w:rsid w:val="16416015"/>
    <w:rsid w:val="16585B40"/>
    <w:rsid w:val="16E77D37"/>
    <w:rsid w:val="177F3EE2"/>
    <w:rsid w:val="17800EAB"/>
    <w:rsid w:val="17935082"/>
    <w:rsid w:val="17FE08EF"/>
    <w:rsid w:val="18B76CDE"/>
    <w:rsid w:val="190B692E"/>
    <w:rsid w:val="19EB6264"/>
    <w:rsid w:val="19FD67E3"/>
    <w:rsid w:val="1ABD6707"/>
    <w:rsid w:val="1AE238A6"/>
    <w:rsid w:val="1B2D30F7"/>
    <w:rsid w:val="1B5B3A18"/>
    <w:rsid w:val="1B754A9E"/>
    <w:rsid w:val="1B8B42C2"/>
    <w:rsid w:val="1C8F393E"/>
    <w:rsid w:val="1D361A4D"/>
    <w:rsid w:val="1DA60F6A"/>
    <w:rsid w:val="1E6133C1"/>
    <w:rsid w:val="1E76533C"/>
    <w:rsid w:val="1E8C6387"/>
    <w:rsid w:val="1EAE09F3"/>
    <w:rsid w:val="1EBD29E4"/>
    <w:rsid w:val="1EF81C6E"/>
    <w:rsid w:val="1EFF4DAB"/>
    <w:rsid w:val="1F4435F9"/>
    <w:rsid w:val="1F52137F"/>
    <w:rsid w:val="1F761FB4"/>
    <w:rsid w:val="1FC05C37"/>
    <w:rsid w:val="201877BB"/>
    <w:rsid w:val="215D225D"/>
    <w:rsid w:val="217515E3"/>
    <w:rsid w:val="21E25E65"/>
    <w:rsid w:val="221A39C9"/>
    <w:rsid w:val="23731D1E"/>
    <w:rsid w:val="23F944BF"/>
    <w:rsid w:val="24297892"/>
    <w:rsid w:val="248144B4"/>
    <w:rsid w:val="249D7540"/>
    <w:rsid w:val="256A42DD"/>
    <w:rsid w:val="2595063D"/>
    <w:rsid w:val="26061115"/>
    <w:rsid w:val="269A1556"/>
    <w:rsid w:val="2764542A"/>
    <w:rsid w:val="2944442E"/>
    <w:rsid w:val="299802D6"/>
    <w:rsid w:val="2A3F3258"/>
    <w:rsid w:val="2A8D770F"/>
    <w:rsid w:val="2AA809EC"/>
    <w:rsid w:val="2AB66D83"/>
    <w:rsid w:val="2ADB2641"/>
    <w:rsid w:val="2B632B65"/>
    <w:rsid w:val="2CF03346"/>
    <w:rsid w:val="2D56432B"/>
    <w:rsid w:val="2D5C54BF"/>
    <w:rsid w:val="2E1A4E9A"/>
    <w:rsid w:val="2E494294"/>
    <w:rsid w:val="2E5C5D76"/>
    <w:rsid w:val="2F475ACE"/>
    <w:rsid w:val="3002294D"/>
    <w:rsid w:val="300C68EA"/>
    <w:rsid w:val="3014442E"/>
    <w:rsid w:val="302075D0"/>
    <w:rsid w:val="30A71CA7"/>
    <w:rsid w:val="30F475A7"/>
    <w:rsid w:val="31244B45"/>
    <w:rsid w:val="31D73965"/>
    <w:rsid w:val="32416469"/>
    <w:rsid w:val="33501C21"/>
    <w:rsid w:val="342B2D25"/>
    <w:rsid w:val="34323024"/>
    <w:rsid w:val="34E02B31"/>
    <w:rsid w:val="357F234A"/>
    <w:rsid w:val="36392E40"/>
    <w:rsid w:val="37344F51"/>
    <w:rsid w:val="3772660A"/>
    <w:rsid w:val="37B80836"/>
    <w:rsid w:val="385A5C75"/>
    <w:rsid w:val="38E52E0C"/>
    <w:rsid w:val="392E29AA"/>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55176"/>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5D6591B"/>
    <w:rsid w:val="56F7631B"/>
    <w:rsid w:val="57663373"/>
    <w:rsid w:val="583475F3"/>
    <w:rsid w:val="59F7340B"/>
    <w:rsid w:val="5ADC3C17"/>
    <w:rsid w:val="5B661732"/>
    <w:rsid w:val="5BA00F46"/>
    <w:rsid w:val="5BB56ECC"/>
    <w:rsid w:val="5BD41B59"/>
    <w:rsid w:val="5C660E6D"/>
    <w:rsid w:val="5C7C26D3"/>
    <w:rsid w:val="5CD836E7"/>
    <w:rsid w:val="5D1E3B0E"/>
    <w:rsid w:val="5E5D6E1D"/>
    <w:rsid w:val="5E7701EB"/>
    <w:rsid w:val="618C17C7"/>
    <w:rsid w:val="61F21F72"/>
    <w:rsid w:val="62287742"/>
    <w:rsid w:val="622B7232"/>
    <w:rsid w:val="6242358A"/>
    <w:rsid w:val="62514EEA"/>
    <w:rsid w:val="62913539"/>
    <w:rsid w:val="6372336A"/>
    <w:rsid w:val="637D586B"/>
    <w:rsid w:val="63D35B5A"/>
    <w:rsid w:val="642D0689"/>
    <w:rsid w:val="652A65EF"/>
    <w:rsid w:val="664663E8"/>
    <w:rsid w:val="67236729"/>
    <w:rsid w:val="67315764"/>
    <w:rsid w:val="68264053"/>
    <w:rsid w:val="68CC62F2"/>
    <w:rsid w:val="68FB795E"/>
    <w:rsid w:val="691F4FA3"/>
    <w:rsid w:val="69485C5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BC0E44"/>
    <w:rsid w:val="72CB03A1"/>
    <w:rsid w:val="73335F46"/>
    <w:rsid w:val="7338355D"/>
    <w:rsid w:val="737610A6"/>
    <w:rsid w:val="741E09A4"/>
    <w:rsid w:val="7456013E"/>
    <w:rsid w:val="75720FA8"/>
    <w:rsid w:val="758D4034"/>
    <w:rsid w:val="76437C4F"/>
    <w:rsid w:val="76472434"/>
    <w:rsid w:val="77057BFA"/>
    <w:rsid w:val="77857E26"/>
    <w:rsid w:val="78633501"/>
    <w:rsid w:val="79927E6B"/>
    <w:rsid w:val="79CD0E2F"/>
    <w:rsid w:val="7A3D359D"/>
    <w:rsid w:val="7A721DC3"/>
    <w:rsid w:val="7B3E7662"/>
    <w:rsid w:val="7BC77B74"/>
    <w:rsid w:val="7BF4003F"/>
    <w:rsid w:val="7C036DFE"/>
    <w:rsid w:val="7E6873EC"/>
    <w:rsid w:val="7F400E5B"/>
    <w:rsid w:val="7F637BB3"/>
    <w:rsid w:val="7FA00D67"/>
    <w:rsid w:val="7FAE2D7E"/>
    <w:rsid w:val="7FD07C6D"/>
    <w:rsid w:val="7FDA0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4">
    <w:name w:val="heading 2"/>
    <w:basedOn w:val="1"/>
    <w:qFormat/>
    <w:uiPriority w:val="1"/>
    <w:pPr>
      <w:ind w:left="777"/>
      <w:outlineLvl w:val="2"/>
    </w:pPr>
    <w:rPr>
      <w:rFonts w:ascii="宋体" w:hAnsi="宋体" w:eastAsia="宋体" w:cs="宋体"/>
      <w:b/>
      <w:bCs/>
      <w:sz w:val="21"/>
      <w:szCs w:val="21"/>
    </w:rPr>
  </w:style>
  <w:style w:type="paragraph" w:styleId="5">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rPr>
  </w:style>
  <w:style w:type="paragraph" w:styleId="6">
    <w:name w:val="annotation text"/>
    <w:basedOn w:val="1"/>
    <w:semiHidden/>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 w:type="character" w:customStyle="1" w:styleId="20">
    <w:name w:val="font21"/>
    <w:basedOn w:val="12"/>
    <w:qFormat/>
    <w:uiPriority w:val="0"/>
    <w:rPr>
      <w:rFonts w:hint="eastAsia" w:ascii="微软雅黑" w:hAnsi="微软雅黑" w:eastAsia="微软雅黑" w:cs="微软雅黑"/>
      <w:color w:val="000000"/>
      <w:sz w:val="22"/>
      <w:szCs w:val="22"/>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5016</Words>
  <Characters>5180</Characters>
  <TotalTime>6</TotalTime>
  <ScaleCrop>false</ScaleCrop>
  <LinksUpToDate>false</LinksUpToDate>
  <CharactersWithSpaces>5234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2025-03-05T07:54:00Z</cp:lastPrinted>
  <dcterms:modified xsi:type="dcterms:W3CDTF">2026-03-18T06:51:31Z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2052-12.1.0.25225</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