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D6B6">
      <w:pPr>
        <w:pStyle w:val="7"/>
        <w:bidi w:val="0"/>
        <w:rPr>
          <w:rFonts w:hint="eastAsia"/>
        </w:rPr>
      </w:pPr>
    </w:p>
    <w:p w14:paraId="77537EDF">
      <w:pPr>
        <w:pStyle w:val="6"/>
        <w:rPr>
          <w:rFonts w:hint="eastAsia" w:ascii="宋体" w:hAnsi="宋体" w:eastAsia="宋体" w:cs="宋体"/>
          <w:sz w:val="20"/>
        </w:rPr>
      </w:pPr>
    </w:p>
    <w:p w14:paraId="1D024BD8">
      <w:pPr>
        <w:pStyle w:val="6"/>
        <w:rPr>
          <w:rFonts w:hint="eastAsia" w:ascii="宋体" w:hAnsi="宋体" w:eastAsia="宋体" w:cs="宋体"/>
          <w:sz w:val="20"/>
        </w:rPr>
      </w:pPr>
    </w:p>
    <w:p w14:paraId="3F31300E">
      <w:pPr>
        <w:pStyle w:val="6"/>
        <w:rPr>
          <w:rFonts w:hint="eastAsia" w:ascii="宋体" w:hAnsi="宋体" w:eastAsia="宋体" w:cs="宋体"/>
          <w:sz w:val="20"/>
        </w:rPr>
      </w:pPr>
    </w:p>
    <w:p w14:paraId="2AA293B6">
      <w:pPr>
        <w:pStyle w:val="6"/>
        <w:bidi w:val="0"/>
        <w:rPr>
          <w:rFonts w:hint="eastAsia"/>
        </w:rPr>
      </w:pPr>
    </w:p>
    <w:p w14:paraId="665D5025">
      <w:pPr>
        <w:pStyle w:val="6"/>
        <w:rPr>
          <w:rFonts w:hint="eastAsia" w:ascii="宋体" w:hAnsi="宋体" w:eastAsia="宋体" w:cs="宋体"/>
          <w:sz w:val="20"/>
        </w:rPr>
      </w:pPr>
    </w:p>
    <w:p w14:paraId="50C9A9A0">
      <w:pPr>
        <w:pStyle w:val="6"/>
        <w:rPr>
          <w:rFonts w:hint="eastAsia" w:ascii="宋体" w:hAnsi="宋体" w:eastAsia="宋体" w:cs="宋体"/>
          <w:sz w:val="20"/>
        </w:rPr>
      </w:pPr>
    </w:p>
    <w:p w14:paraId="2D7F16AA">
      <w:pPr>
        <w:spacing w:before="186" w:line="220" w:lineRule="auto"/>
        <w:ind w:left="187" w:right="243" w:firstLine="0"/>
        <w:jc w:val="center"/>
        <w:rPr>
          <w:rFonts w:hint="eastAsia" w:ascii="宋体" w:hAnsi="宋体" w:eastAsia="宋体" w:cs="宋体"/>
          <w:b/>
          <w:sz w:val="62"/>
          <w:lang w:val="en-US"/>
        </w:rPr>
      </w:pPr>
      <w:r>
        <w:rPr>
          <w:rFonts w:hint="eastAsia" w:ascii="方正小标宋简体" w:hAnsi="方正小标宋简体" w:eastAsia="方正小标宋简体" w:cs="方正小标宋简体"/>
          <w:sz w:val="44"/>
          <w:szCs w:val="44"/>
          <w:lang w:eastAsia="zh-CN"/>
        </w:rPr>
        <w:t>巴彦淖尔市医院</w:t>
      </w:r>
      <w:r>
        <w:rPr>
          <w:rFonts w:hint="eastAsia" w:ascii="方正小标宋简体" w:hAnsi="方正小标宋简体" w:eastAsia="方正小标宋简体" w:cs="方正小标宋简体"/>
          <w:sz w:val="44"/>
          <w:szCs w:val="44"/>
          <w:lang w:val="en-US" w:eastAsia="zh-CN"/>
        </w:rPr>
        <w:t>院区内绿化树木、草坪补种项目</w:t>
      </w:r>
    </w:p>
    <w:p w14:paraId="52B4E3AC">
      <w:pPr>
        <w:pStyle w:val="6"/>
        <w:rPr>
          <w:rFonts w:hint="eastAsia" w:ascii="宋体" w:hAnsi="宋体" w:eastAsia="宋体" w:cs="宋体"/>
          <w:b/>
          <w:sz w:val="62"/>
        </w:rPr>
      </w:pPr>
    </w:p>
    <w:p w14:paraId="76A033C5">
      <w:pPr>
        <w:pStyle w:val="6"/>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44A680CA">
      <w:pPr>
        <w:pStyle w:val="2"/>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6C0E2C5E">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390D9A2A">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rPr>
      </w:pPr>
    </w:p>
    <w:p w14:paraId="02811F90">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46B3C64B">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11EE02ED">
      <w:pPr>
        <w:pStyle w:val="6"/>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1444B5E0">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477AFC6C">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223BC276">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BSYY-2026-0014-1</w:t>
      </w:r>
    </w:p>
    <w:p w14:paraId="57CB47C8">
      <w:pPr>
        <w:pStyle w:val="6"/>
        <w:rPr>
          <w:rFonts w:hint="eastAsia" w:ascii="仿宋_GB2312" w:hAnsi="仿宋_GB2312" w:eastAsia="仿宋_GB2312" w:cs="仿宋_GB2312"/>
          <w:b/>
          <w:sz w:val="32"/>
          <w:szCs w:val="32"/>
        </w:rPr>
      </w:pPr>
    </w:p>
    <w:p w14:paraId="2EE40C77">
      <w:pPr>
        <w:pStyle w:val="6"/>
        <w:rPr>
          <w:rFonts w:hint="eastAsia" w:ascii="仿宋_GB2312" w:hAnsi="仿宋_GB2312" w:eastAsia="仿宋_GB2312" w:cs="仿宋_GB2312"/>
          <w:b/>
          <w:sz w:val="32"/>
          <w:szCs w:val="32"/>
        </w:rPr>
      </w:pPr>
    </w:p>
    <w:p w14:paraId="15B36E41">
      <w:pPr>
        <w:pStyle w:val="6"/>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4322CCB7">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4</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29</w:t>
      </w:r>
      <w:r>
        <w:rPr>
          <w:rFonts w:hint="eastAsia" w:ascii="仿宋_GB2312" w:hAnsi="仿宋_GB2312" w:eastAsia="仿宋_GB2312" w:cs="仿宋_GB2312"/>
          <w:b/>
          <w:w w:val="115"/>
          <w:sz w:val="32"/>
          <w:szCs w:val="32"/>
        </w:rPr>
        <w:t>日</w:t>
      </w:r>
    </w:p>
    <w:p w14:paraId="48200F46">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227" w:gutter="0"/>
          <w:pgNumType w:fmt="decimal" w:start="1"/>
          <w:cols w:space="720" w:num="1"/>
        </w:sectPr>
      </w:pPr>
    </w:p>
    <w:p w14:paraId="678584C9">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2B531FEF">
      <w:pPr>
        <w:pStyle w:val="6"/>
        <w:rPr>
          <w:rFonts w:hint="eastAsia" w:ascii="宋体" w:hAnsi="宋体" w:eastAsia="宋体" w:cs="宋体"/>
          <w:b/>
          <w:sz w:val="20"/>
        </w:rPr>
      </w:pPr>
    </w:p>
    <w:p w14:paraId="47322F81">
      <w:pPr>
        <w:pStyle w:val="6"/>
        <w:rPr>
          <w:rFonts w:hint="eastAsia" w:ascii="宋体" w:hAnsi="宋体" w:eastAsia="宋体" w:cs="宋体"/>
          <w:b/>
          <w:sz w:val="20"/>
        </w:rPr>
      </w:pPr>
    </w:p>
    <w:p w14:paraId="05414252">
      <w:pPr>
        <w:pStyle w:val="6"/>
        <w:rPr>
          <w:rFonts w:hint="eastAsia" w:ascii="宋体" w:hAnsi="宋体" w:eastAsia="宋体" w:cs="宋体"/>
          <w:b/>
          <w:sz w:val="20"/>
        </w:rPr>
      </w:pPr>
    </w:p>
    <w:p w14:paraId="40A911C7">
      <w:pPr>
        <w:pStyle w:val="6"/>
        <w:rPr>
          <w:rFonts w:hint="eastAsia" w:ascii="宋体" w:hAnsi="宋体" w:eastAsia="宋体" w:cs="宋体"/>
          <w:b/>
          <w:sz w:val="28"/>
        </w:rPr>
      </w:pPr>
    </w:p>
    <w:p w14:paraId="4B8DC62E">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3FBDD586">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rPr>
        <w:t>供应商须知</w:t>
      </w:r>
    </w:p>
    <w:p w14:paraId="10E7C9B3">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7252B53B">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3F3ABE86">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3B24B243">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30E97295">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3E7C5DF9">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1E7DA98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37B1B1E2">
      <w:pPr>
        <w:bidi w:val="0"/>
        <w:rPr>
          <w:rFonts w:hint="eastAsia"/>
          <w:lang w:val="en-US" w:eastAsia="en-US"/>
        </w:rPr>
      </w:pPr>
    </w:p>
    <w:p w14:paraId="1D2D992D">
      <w:pPr>
        <w:bidi w:val="0"/>
        <w:rPr>
          <w:rFonts w:hint="eastAsia"/>
          <w:lang w:val="en-US" w:eastAsia="en-US"/>
        </w:rPr>
      </w:pPr>
    </w:p>
    <w:p w14:paraId="19F61889">
      <w:pPr>
        <w:bidi w:val="0"/>
        <w:rPr>
          <w:rFonts w:hint="eastAsia"/>
          <w:lang w:val="en-US" w:eastAsia="en-US"/>
        </w:rPr>
      </w:pPr>
    </w:p>
    <w:p w14:paraId="771FF153">
      <w:pPr>
        <w:bidi w:val="0"/>
        <w:rPr>
          <w:rFonts w:hint="eastAsia"/>
          <w:lang w:val="en-US" w:eastAsia="en-US"/>
        </w:rPr>
      </w:pPr>
    </w:p>
    <w:p w14:paraId="72871362">
      <w:pPr>
        <w:bidi w:val="0"/>
        <w:rPr>
          <w:rFonts w:hint="eastAsia"/>
          <w:lang w:val="en-US" w:eastAsia="en-US"/>
        </w:rPr>
      </w:pPr>
    </w:p>
    <w:p w14:paraId="1280DC05">
      <w:pPr>
        <w:bidi w:val="0"/>
        <w:rPr>
          <w:rFonts w:hint="eastAsia"/>
          <w:lang w:val="en-US" w:eastAsia="en-US"/>
        </w:rPr>
      </w:pPr>
    </w:p>
    <w:p w14:paraId="561BA132">
      <w:pPr>
        <w:bidi w:val="0"/>
        <w:rPr>
          <w:rFonts w:hint="eastAsia"/>
          <w:lang w:val="en-US" w:eastAsia="en-US"/>
        </w:rPr>
      </w:pPr>
    </w:p>
    <w:p w14:paraId="4774B7F7">
      <w:pPr>
        <w:bidi w:val="0"/>
        <w:rPr>
          <w:rFonts w:hint="eastAsia"/>
          <w:lang w:val="en-US" w:eastAsia="en-US"/>
        </w:rPr>
      </w:pPr>
    </w:p>
    <w:p w14:paraId="7CF046FC">
      <w:pPr>
        <w:bidi w:val="0"/>
        <w:rPr>
          <w:rFonts w:hint="eastAsia"/>
          <w:lang w:val="en-US" w:eastAsia="en-US"/>
        </w:rPr>
      </w:pPr>
    </w:p>
    <w:p w14:paraId="2BD078C8">
      <w:pPr>
        <w:bidi w:val="0"/>
        <w:rPr>
          <w:rFonts w:hint="eastAsia"/>
          <w:lang w:val="en-US" w:eastAsia="en-US"/>
        </w:rPr>
      </w:pPr>
    </w:p>
    <w:p w14:paraId="01948087">
      <w:pPr>
        <w:bidi w:val="0"/>
        <w:rPr>
          <w:rFonts w:hint="eastAsia"/>
          <w:lang w:val="en-US" w:eastAsia="en-US"/>
        </w:rPr>
      </w:pPr>
    </w:p>
    <w:p w14:paraId="28950FC3">
      <w:pPr>
        <w:bidi w:val="0"/>
        <w:rPr>
          <w:rFonts w:hint="eastAsia"/>
          <w:lang w:val="en-US" w:eastAsia="en-US"/>
        </w:rPr>
      </w:pPr>
    </w:p>
    <w:p w14:paraId="5C0ADD89">
      <w:pPr>
        <w:bidi w:val="0"/>
        <w:rPr>
          <w:rFonts w:hint="eastAsia"/>
          <w:lang w:val="en-US" w:eastAsia="en-US"/>
        </w:rPr>
      </w:pPr>
    </w:p>
    <w:p w14:paraId="57A7C3EF">
      <w:pPr>
        <w:bidi w:val="0"/>
        <w:rPr>
          <w:rFonts w:hint="eastAsia"/>
          <w:lang w:val="en-US" w:eastAsia="en-US"/>
        </w:rPr>
      </w:pPr>
    </w:p>
    <w:p w14:paraId="7DB0A74A">
      <w:pPr>
        <w:bidi w:val="0"/>
        <w:rPr>
          <w:rFonts w:hint="eastAsia"/>
          <w:lang w:val="en-US" w:eastAsia="en-US"/>
        </w:rPr>
      </w:pPr>
    </w:p>
    <w:p w14:paraId="58710191">
      <w:pPr>
        <w:bidi w:val="0"/>
        <w:rPr>
          <w:rFonts w:hint="eastAsia"/>
          <w:lang w:val="en-US" w:eastAsia="en-US"/>
        </w:rPr>
      </w:pPr>
    </w:p>
    <w:p w14:paraId="695E79C7">
      <w:pPr>
        <w:bidi w:val="0"/>
        <w:rPr>
          <w:rFonts w:hint="eastAsia"/>
          <w:lang w:val="en-US" w:eastAsia="en-US"/>
        </w:rPr>
      </w:pPr>
    </w:p>
    <w:p w14:paraId="3F7BD3BA">
      <w:pPr>
        <w:bidi w:val="0"/>
        <w:rPr>
          <w:rFonts w:hint="eastAsia"/>
          <w:lang w:val="en-US" w:eastAsia="en-US"/>
        </w:rPr>
      </w:pPr>
    </w:p>
    <w:p w14:paraId="3D2DFA9B">
      <w:pPr>
        <w:bidi w:val="0"/>
        <w:rPr>
          <w:rFonts w:hint="eastAsia"/>
          <w:lang w:val="en-US" w:eastAsia="en-US"/>
        </w:rPr>
      </w:pPr>
    </w:p>
    <w:p w14:paraId="4DE5B919">
      <w:pPr>
        <w:bidi w:val="0"/>
        <w:rPr>
          <w:rFonts w:hint="eastAsia"/>
          <w:lang w:val="en-US" w:eastAsia="en-US"/>
        </w:rPr>
      </w:pPr>
    </w:p>
    <w:p w14:paraId="2783DA45">
      <w:pPr>
        <w:bidi w:val="0"/>
        <w:rPr>
          <w:rFonts w:hint="eastAsia"/>
          <w:lang w:val="en-US" w:eastAsia="en-US"/>
        </w:rPr>
      </w:pPr>
    </w:p>
    <w:p w14:paraId="27CEE2EB">
      <w:pPr>
        <w:bidi w:val="0"/>
        <w:rPr>
          <w:rFonts w:hint="eastAsia"/>
          <w:lang w:val="en-US" w:eastAsia="en-US"/>
        </w:rPr>
      </w:pPr>
    </w:p>
    <w:p w14:paraId="2DCA5245">
      <w:pPr>
        <w:bidi w:val="0"/>
        <w:rPr>
          <w:rFonts w:hint="eastAsia"/>
          <w:lang w:val="en-US" w:eastAsia="en-US"/>
        </w:rPr>
      </w:pPr>
    </w:p>
    <w:p w14:paraId="043A1E0B">
      <w:pPr>
        <w:bidi w:val="0"/>
        <w:rPr>
          <w:rFonts w:hint="eastAsia"/>
          <w:lang w:val="en-US" w:eastAsia="en-US"/>
        </w:rPr>
      </w:pPr>
    </w:p>
    <w:p w14:paraId="118808D1">
      <w:pPr>
        <w:bidi w:val="0"/>
        <w:rPr>
          <w:rFonts w:hint="eastAsia"/>
          <w:lang w:val="en-US" w:eastAsia="en-US"/>
        </w:rPr>
      </w:pPr>
    </w:p>
    <w:p w14:paraId="41891B23">
      <w:pPr>
        <w:bidi w:val="0"/>
        <w:rPr>
          <w:rFonts w:hint="eastAsia"/>
          <w:lang w:val="en-US" w:eastAsia="en-US"/>
        </w:rPr>
      </w:pPr>
    </w:p>
    <w:p w14:paraId="104739BD">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488D0D5E">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6CAEEECC">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13C656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巴彦淖尔市医院采用竞争性谈判方式组织采购院区内绿化树木、草坪补种项目。 欢迎符合资格条件的供应商前来参加。</w:t>
      </w:r>
    </w:p>
    <w:p w14:paraId="4EFE0E42">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46D878A8">
      <w:pPr>
        <w:pStyle w:val="6"/>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0AD8EF7A">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SA"/>
        </w:rPr>
        <w:t>项目名称：</w:t>
      </w:r>
      <w:r>
        <w:rPr>
          <w:rFonts w:hint="eastAsia" w:ascii="仿宋_GB2312" w:hAnsi="仿宋_GB2312" w:eastAsia="仿宋_GB2312" w:cs="仿宋_GB2312"/>
          <w:b w:val="0"/>
          <w:bCs w:val="0"/>
          <w:color w:val="auto"/>
          <w:kern w:val="0"/>
          <w:sz w:val="24"/>
          <w:szCs w:val="24"/>
          <w:lang w:val="en-US" w:eastAsia="zh-CN" w:bidi="ar"/>
        </w:rPr>
        <w:t>巴彦淖尔市医院院区内绿化树木、草坪补种项目</w:t>
      </w:r>
    </w:p>
    <w:p w14:paraId="104B4647">
      <w:pPr>
        <w:pStyle w:val="6"/>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项目编号：BSYY-2026-0014-1</w:t>
      </w:r>
    </w:p>
    <w:tbl>
      <w:tblPr>
        <w:tblStyle w:val="11"/>
        <w:tblpPr w:leftFromText="180" w:rightFromText="180" w:vertAnchor="text" w:horzAnchor="page" w:tblpX="1695" w:tblpY="196"/>
        <w:tblOverlap w:val="never"/>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277"/>
        <w:gridCol w:w="1282"/>
        <w:gridCol w:w="1623"/>
        <w:gridCol w:w="1459"/>
        <w:gridCol w:w="776"/>
      </w:tblGrid>
      <w:tr w14:paraId="70FE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8" w:type="dxa"/>
          </w:tcPr>
          <w:p w14:paraId="752A7E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277" w:type="dxa"/>
          </w:tcPr>
          <w:p w14:paraId="4C04D5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282" w:type="dxa"/>
          </w:tcPr>
          <w:p w14:paraId="25A128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623" w:type="dxa"/>
          </w:tcPr>
          <w:p w14:paraId="2B0B8B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459" w:type="dxa"/>
          </w:tcPr>
          <w:p w14:paraId="1742AB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776" w:type="dxa"/>
          </w:tcPr>
          <w:p w14:paraId="5B2CF0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3A5B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68" w:type="dxa"/>
          </w:tcPr>
          <w:p w14:paraId="648616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277" w:type="dxa"/>
            <w:shd w:val="clear" w:color="auto" w:fill="auto"/>
            <w:vAlign w:val="top"/>
          </w:tcPr>
          <w:p w14:paraId="254872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院区内绿化树木、草坪补种项目</w:t>
            </w:r>
          </w:p>
        </w:tc>
        <w:tc>
          <w:tcPr>
            <w:tcW w:w="1282" w:type="dxa"/>
            <w:shd w:val="clear" w:color="auto" w:fill="auto"/>
            <w:vAlign w:val="top"/>
          </w:tcPr>
          <w:p w14:paraId="58C83E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623" w:type="dxa"/>
            <w:shd w:val="clear" w:color="auto" w:fill="auto"/>
            <w:vAlign w:val="top"/>
          </w:tcPr>
          <w:p w14:paraId="6BBA57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459" w:type="dxa"/>
            <w:shd w:val="clear" w:color="auto" w:fill="auto"/>
            <w:vAlign w:val="top"/>
          </w:tcPr>
          <w:p w14:paraId="409B840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91100</w:t>
            </w:r>
          </w:p>
        </w:tc>
        <w:tc>
          <w:tcPr>
            <w:tcW w:w="776" w:type="dxa"/>
            <w:shd w:val="clear" w:color="auto" w:fill="auto"/>
            <w:vAlign w:val="top"/>
          </w:tcPr>
          <w:p w14:paraId="619F78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66D24A2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7AE6FC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4FD387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1.具有独立承担民事责任的能力,行政主管部门颁发的有效营业执照；</w:t>
      </w:r>
    </w:p>
    <w:p w14:paraId="584E6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2.法定代表人授权委托书、法定代表人身份证复印件、被授权人身份证复印件；</w:t>
      </w:r>
    </w:p>
    <w:p w14:paraId="62EDD2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3.具有良好的商业信誉和健全的财务会计制度（2024年审计报告或2024年至今银行资信证明）；</w:t>
      </w:r>
    </w:p>
    <w:p w14:paraId="52C572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4.有依法缴纳税收和社会保障资金的良好记录；</w:t>
      </w:r>
    </w:p>
    <w:p w14:paraId="72601A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5.参加政府采购活动前三年内(2023、2024、2025），在经营活动中没有重大违法记录（信用中国截图等）；</w:t>
      </w:r>
    </w:p>
    <w:p w14:paraId="64B248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6.法律、行政法规规定的其他条件。</w:t>
      </w:r>
    </w:p>
    <w:p w14:paraId="6F3221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shd w:val="clear" w:fill="FFFFFF"/>
          <w:lang w:val="en-US"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（二）特定资格要求：</w:t>
      </w:r>
    </w:p>
    <w:p w14:paraId="5D04C3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i w:val="0"/>
          <w:iCs w:val="0"/>
          <w:caps w:val="0"/>
          <w:color w:val="000000"/>
          <w:spacing w:val="0"/>
          <w:sz w:val="24"/>
          <w:szCs w:val="24"/>
          <w:shd w:val="clear" w:fill="FFFFFF"/>
          <w:lang w:val="en-US" w:eastAsia="zh-CN"/>
        </w:rPr>
        <w:t>供应商应拥有园林绿化工程相关资质或营业范围</w:t>
      </w:r>
    </w:p>
    <w:p w14:paraId="7DC51D38">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32C1C6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时间：2026年4月29日-2026年5月7日，每天上午 00:00:00 至 12:00:00 ，下午 12:00:00 至 23:59:59 （北京时间）</w:t>
      </w:r>
      <w:bookmarkStart w:id="0" w:name="_GoBack"/>
      <w:bookmarkEnd w:id="0"/>
    </w:p>
    <w:p w14:paraId="65622B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364B4B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75142EF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6FD5D55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报名截止时间：2026年5月7日18时00分</w:t>
      </w:r>
    </w:p>
    <w:p w14:paraId="6551A7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0CBDE05F">
      <w:pPr>
        <w:pStyle w:val="6"/>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48E10A9C">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52DF24CD">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时间：2026年5月14日18时30分</w:t>
      </w:r>
    </w:p>
    <w:p w14:paraId="323BBD2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514B2F7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62C95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777624D2">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1B6AB7A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7C8CD1DF">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59CF295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6F8D458A">
      <w:pPr>
        <w:pStyle w:val="6"/>
        <w:rPr>
          <w:rFonts w:hint="eastAsia" w:ascii="仿宋_GB2312" w:hAnsi="仿宋_GB2312" w:eastAsia="仿宋_GB2312" w:cs="仿宋_GB2312"/>
          <w:sz w:val="24"/>
          <w:szCs w:val="24"/>
          <w:lang w:val="en-US" w:eastAsia="zh-CN"/>
        </w:rPr>
      </w:pPr>
    </w:p>
    <w:p w14:paraId="20EF7B23">
      <w:pPr>
        <w:pStyle w:val="2"/>
        <w:jc w:val="left"/>
        <w:rPr>
          <w:rFonts w:hint="eastAsia" w:ascii="仿宋_GB2312" w:hAnsi="仿宋_GB2312" w:eastAsia="仿宋_GB2312" w:cs="仿宋_GB2312"/>
          <w:b w:val="0"/>
          <w:bCs w:val="0"/>
          <w:sz w:val="24"/>
          <w:szCs w:val="24"/>
        </w:rPr>
      </w:pPr>
    </w:p>
    <w:p w14:paraId="01879669">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13DD4464">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5724910A">
      <w:pPr>
        <w:pStyle w:val="3"/>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116AA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7D6FA729">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794661D8">
            <w:pPr>
              <w:pStyle w:val="16"/>
              <w:spacing w:before="9"/>
              <w:rPr>
                <w:rFonts w:hint="eastAsia" w:ascii="仿宋_GB2312" w:hAnsi="仿宋_GB2312" w:eastAsia="仿宋_GB2312" w:cs="仿宋_GB2312"/>
                <w:b/>
                <w:sz w:val="24"/>
                <w:szCs w:val="24"/>
              </w:rPr>
            </w:pPr>
          </w:p>
          <w:p w14:paraId="274AAB11">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10F1A62C">
            <w:pPr>
              <w:pStyle w:val="16"/>
              <w:spacing w:before="9"/>
              <w:rPr>
                <w:rFonts w:hint="eastAsia" w:ascii="仿宋_GB2312" w:hAnsi="仿宋_GB2312" w:eastAsia="仿宋_GB2312" w:cs="仿宋_GB2312"/>
                <w:b/>
                <w:sz w:val="24"/>
                <w:szCs w:val="24"/>
              </w:rPr>
            </w:pPr>
          </w:p>
          <w:p w14:paraId="78BBB2C7">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70FE2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B13DD7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490FEE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3B4263E7">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2A9DF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2CCF54B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73B6B0F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68F39AA3">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4C23E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1C5C1EE3">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2DF823AF">
            <w:pPr>
              <w:pStyle w:val="16"/>
              <w:spacing w:before="2"/>
              <w:rPr>
                <w:rFonts w:hint="eastAsia" w:ascii="仿宋_GB2312" w:hAnsi="仿宋_GB2312" w:eastAsia="仿宋_GB2312" w:cs="仿宋_GB2312"/>
                <w:b/>
                <w:sz w:val="24"/>
                <w:szCs w:val="24"/>
              </w:rPr>
            </w:pPr>
          </w:p>
          <w:p w14:paraId="59CD5A7B">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7B47C133">
            <w:pPr>
              <w:pStyle w:val="16"/>
              <w:spacing w:before="2"/>
              <w:rPr>
                <w:rFonts w:hint="eastAsia" w:ascii="仿宋_GB2312" w:hAnsi="仿宋_GB2312" w:eastAsia="仿宋_GB2312" w:cs="仿宋_GB2312"/>
                <w:b/>
                <w:sz w:val="24"/>
                <w:szCs w:val="24"/>
              </w:rPr>
            </w:pPr>
          </w:p>
          <w:p w14:paraId="3036D2CD">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3D5AC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556B5B3">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2D90FAF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1CF88805">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59777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753EED0">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1F5985D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0EA1AA6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1768B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B2CB8C1">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3745E8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04B9F209">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479E2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26F8B50E">
            <w:pPr>
              <w:pStyle w:val="16"/>
              <w:rPr>
                <w:rFonts w:hint="eastAsia" w:ascii="仿宋_GB2312" w:hAnsi="仿宋_GB2312" w:eastAsia="仿宋_GB2312" w:cs="仿宋_GB2312"/>
                <w:b/>
                <w:sz w:val="24"/>
                <w:szCs w:val="24"/>
              </w:rPr>
            </w:pPr>
          </w:p>
          <w:p w14:paraId="00262BE5">
            <w:pPr>
              <w:pStyle w:val="16"/>
              <w:spacing w:before="163"/>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tcPr>
          <w:p w14:paraId="3063008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保证金缴纳截止时间</w:t>
            </w:r>
          </w:p>
          <w:p w14:paraId="3D7F7496">
            <w:pPr>
              <w:pStyle w:val="16"/>
              <w:spacing w:before="4" w:line="380" w:lineRule="atLeast"/>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（同响应文件提交截止时间）</w:t>
            </w:r>
          </w:p>
        </w:tc>
        <w:tc>
          <w:tcPr>
            <w:tcW w:w="5823" w:type="dxa"/>
          </w:tcPr>
          <w:p w14:paraId="4739C732">
            <w:pPr>
              <w:pStyle w:val="16"/>
              <w:rPr>
                <w:rFonts w:hint="eastAsia" w:ascii="仿宋_GB2312" w:hAnsi="仿宋_GB2312" w:eastAsia="仿宋_GB2312" w:cs="仿宋_GB2312"/>
                <w:b/>
                <w:sz w:val="24"/>
                <w:szCs w:val="24"/>
              </w:rPr>
            </w:pPr>
          </w:p>
          <w:p w14:paraId="290B8CA3">
            <w:pPr>
              <w:pStyle w:val="16"/>
              <w:spacing w:before="9"/>
              <w:rPr>
                <w:rFonts w:hint="eastAsia" w:ascii="仿宋_GB2312" w:hAnsi="仿宋_GB2312" w:eastAsia="仿宋_GB2312" w:cs="仿宋_GB2312"/>
                <w:b/>
                <w:sz w:val="24"/>
                <w:szCs w:val="24"/>
              </w:rPr>
            </w:pPr>
          </w:p>
          <w:p w14:paraId="229949F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不需缴纳</w:t>
            </w:r>
          </w:p>
        </w:tc>
      </w:tr>
      <w:tr w14:paraId="47868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0F85C964">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tcPr>
          <w:p w14:paraId="5F0DC816">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EEB82A6">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668BB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2116923E">
            <w:pPr>
              <w:pStyle w:val="16"/>
              <w:spacing w:before="9"/>
              <w:rPr>
                <w:rFonts w:hint="eastAsia" w:ascii="仿宋_GB2312" w:hAnsi="仿宋_GB2312" w:eastAsia="仿宋_GB2312" w:cs="仿宋_GB2312"/>
                <w:b/>
                <w:sz w:val="24"/>
                <w:szCs w:val="24"/>
              </w:rPr>
            </w:pPr>
          </w:p>
          <w:p w14:paraId="03A08C5F">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tcPr>
          <w:p w14:paraId="080F235D">
            <w:pPr>
              <w:pStyle w:val="16"/>
              <w:spacing w:before="9"/>
              <w:rPr>
                <w:rFonts w:hint="eastAsia" w:ascii="仿宋_GB2312" w:hAnsi="仿宋_GB2312" w:eastAsia="仿宋_GB2312" w:cs="仿宋_GB2312"/>
                <w:b/>
                <w:sz w:val="24"/>
                <w:szCs w:val="24"/>
              </w:rPr>
            </w:pPr>
          </w:p>
          <w:p w14:paraId="5D9A705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12A3D6D8">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4C98DFA4">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425A962F">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050941DA">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163DE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3CD66749">
            <w:pPr>
              <w:pStyle w:val="16"/>
              <w:spacing w:before="60"/>
              <w:ind w:left="100"/>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0</w:t>
            </w:r>
          </w:p>
        </w:tc>
        <w:tc>
          <w:tcPr>
            <w:tcW w:w="1882" w:type="dxa"/>
          </w:tcPr>
          <w:p w14:paraId="57F02910">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5279BB2D">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13482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481AA2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1</w:t>
            </w:r>
          </w:p>
        </w:tc>
        <w:tc>
          <w:tcPr>
            <w:tcW w:w="1882" w:type="dxa"/>
          </w:tcPr>
          <w:p w14:paraId="33B9343A">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629C89E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22653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4D612835">
            <w:pPr>
              <w:pStyle w:val="16"/>
              <w:spacing w:before="9"/>
              <w:rPr>
                <w:rFonts w:hint="eastAsia" w:ascii="仿宋_GB2312" w:hAnsi="仿宋_GB2312" w:eastAsia="仿宋_GB2312" w:cs="仿宋_GB2312"/>
                <w:b/>
                <w:sz w:val="24"/>
                <w:szCs w:val="24"/>
              </w:rPr>
            </w:pPr>
          </w:p>
          <w:p w14:paraId="46AD3E4E">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62BA142E">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6</w:t>
            </w:r>
          </w:p>
        </w:tc>
        <w:tc>
          <w:tcPr>
            <w:tcW w:w="1882" w:type="dxa"/>
          </w:tcPr>
          <w:p w14:paraId="5F8D4135">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315A42BF">
            <w:pPr>
              <w:pStyle w:val="16"/>
              <w:rPr>
                <w:rFonts w:hint="eastAsia" w:ascii="仿宋_GB2312" w:hAnsi="仿宋_GB2312" w:eastAsia="仿宋_GB2312" w:cs="仿宋_GB2312"/>
                <w:b/>
                <w:sz w:val="24"/>
                <w:szCs w:val="24"/>
              </w:rPr>
            </w:pPr>
          </w:p>
          <w:p w14:paraId="1042456A">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不专门</w:t>
            </w:r>
            <w:r>
              <w:rPr>
                <w:rFonts w:hint="eastAsia" w:ascii="仿宋_GB2312" w:hAnsi="仿宋_GB2312" w:eastAsia="仿宋_GB2312" w:cs="仿宋_GB2312"/>
                <w:sz w:val="24"/>
                <w:szCs w:val="24"/>
              </w:rPr>
              <w:t>面向中小企业</w:t>
            </w:r>
          </w:p>
        </w:tc>
      </w:tr>
      <w:tr w14:paraId="77D0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01ECC3A9">
            <w:pPr>
              <w:pStyle w:val="16"/>
              <w:spacing w:before="9"/>
              <w:rPr>
                <w:rFonts w:hint="eastAsia" w:ascii="仿宋_GB2312" w:hAnsi="仿宋_GB2312" w:eastAsia="仿宋_GB2312" w:cs="仿宋_GB2312"/>
                <w:b/>
                <w:sz w:val="24"/>
                <w:szCs w:val="24"/>
              </w:rPr>
            </w:pPr>
          </w:p>
          <w:p w14:paraId="101AD5F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2FBEBE65">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7</w:t>
            </w:r>
          </w:p>
        </w:tc>
        <w:tc>
          <w:tcPr>
            <w:tcW w:w="1882" w:type="dxa"/>
          </w:tcPr>
          <w:p w14:paraId="63AFB45B">
            <w:pPr>
              <w:pStyle w:val="16"/>
              <w:rPr>
                <w:rFonts w:hint="eastAsia" w:ascii="仿宋_GB2312" w:hAnsi="仿宋_GB2312" w:eastAsia="仿宋_GB2312" w:cs="仿宋_GB2312"/>
                <w:b/>
                <w:sz w:val="24"/>
                <w:szCs w:val="24"/>
              </w:rPr>
            </w:pPr>
          </w:p>
          <w:p w14:paraId="0005C5D0">
            <w:pPr>
              <w:pStyle w:val="16"/>
              <w:spacing w:before="9"/>
              <w:rPr>
                <w:rFonts w:hint="eastAsia" w:ascii="仿宋_GB2312" w:hAnsi="仿宋_GB2312" w:eastAsia="仿宋_GB2312" w:cs="仿宋_GB2312"/>
                <w:b/>
                <w:sz w:val="24"/>
                <w:szCs w:val="24"/>
              </w:rPr>
            </w:pPr>
          </w:p>
          <w:p w14:paraId="379CF3C3">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11A3DDD1">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7D37DEB3">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08661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645E30D7">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18</w:t>
            </w:r>
          </w:p>
        </w:tc>
        <w:tc>
          <w:tcPr>
            <w:tcW w:w="1882" w:type="dxa"/>
          </w:tcPr>
          <w:p w14:paraId="7639D0AD">
            <w:pPr>
              <w:pStyle w:val="16"/>
              <w:spacing w:before="9"/>
              <w:rPr>
                <w:rFonts w:hint="eastAsia" w:ascii="仿宋_GB2312" w:hAnsi="仿宋_GB2312" w:eastAsia="仿宋_GB2312" w:cs="仿宋_GB2312"/>
                <w:b/>
                <w:sz w:val="24"/>
                <w:szCs w:val="24"/>
              </w:rPr>
            </w:pPr>
          </w:p>
          <w:p w14:paraId="0A36708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728ECA90">
            <w:pPr>
              <w:pStyle w:val="16"/>
              <w:spacing w:before="9"/>
              <w:rPr>
                <w:rFonts w:hint="eastAsia" w:ascii="仿宋_GB2312" w:hAnsi="仿宋_GB2312" w:eastAsia="仿宋_GB2312" w:cs="仿宋_GB2312"/>
                <w:b/>
                <w:sz w:val="24"/>
                <w:szCs w:val="24"/>
              </w:rPr>
            </w:pPr>
          </w:p>
          <w:p w14:paraId="40683E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3179B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7856A09B">
            <w:pPr>
              <w:pStyle w:val="16"/>
              <w:spacing w:before="60"/>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2099A35E">
            <w:pPr>
              <w:pStyle w:val="16"/>
              <w:spacing w:before="141"/>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9</w:t>
            </w:r>
          </w:p>
        </w:tc>
        <w:tc>
          <w:tcPr>
            <w:tcW w:w="1882" w:type="dxa"/>
          </w:tcPr>
          <w:p w14:paraId="20353415">
            <w:pPr>
              <w:pStyle w:val="16"/>
              <w:spacing w:before="9"/>
              <w:rPr>
                <w:rFonts w:hint="eastAsia" w:ascii="仿宋_GB2312" w:hAnsi="仿宋_GB2312" w:eastAsia="仿宋_GB2312" w:cs="仿宋_GB2312"/>
                <w:b/>
                <w:sz w:val="24"/>
                <w:szCs w:val="24"/>
              </w:rPr>
            </w:pPr>
          </w:p>
          <w:p w14:paraId="69805DA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420684D1">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6C577C9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757AF7C2">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0975CF7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1907586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1D7AC8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2A426B40">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20B40E78">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0E41ADA9">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609E589A">
      <w:pPr>
        <w:pStyle w:val="6"/>
        <w:spacing w:before="3"/>
        <w:rPr>
          <w:rFonts w:hint="eastAsia" w:ascii="宋体" w:hAnsi="宋体" w:eastAsia="宋体" w:cs="宋体"/>
          <w:b/>
          <w:sz w:val="9"/>
        </w:rPr>
      </w:pPr>
    </w:p>
    <w:p w14:paraId="2F5868D1">
      <w:pPr>
        <w:pStyle w:val="6"/>
        <w:spacing w:before="8"/>
        <w:rPr>
          <w:rFonts w:hint="eastAsia" w:ascii="宋体" w:hAnsi="宋体" w:eastAsia="宋体" w:cs="宋体"/>
          <w:b/>
          <w:sz w:val="16"/>
        </w:rPr>
      </w:pPr>
    </w:p>
    <w:p w14:paraId="244DC6F9">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0A6F9CE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60BA72BA">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34780F54">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0420366B">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02B09AF2">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0170D7E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29AD6CD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2C1477B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5203F4E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2CE19B8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1A64CC8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57029F9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7EF02DA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08DA4A63">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6294C9B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68733A74">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233799B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4FF0A9E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3252A85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4EBC3003">
      <w:pPr>
        <w:pStyle w:val="6"/>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682DED70">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221C8175">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0D6A5F8D">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2569050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19BB3D6E">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238951B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4BCFCF65">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4B6E073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3530939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16AD9E9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02E71B2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41FE954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12DB47A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7F54E014">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6A8CCAC1">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78B5E8E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1C3D5AB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2F92591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2FAF7E7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1762A44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25B7E7D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38BDEF0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2CBB982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777FB7D4">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516B1961">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4C24AC1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4E82A60E">
      <w:pPr>
        <w:pStyle w:val="6"/>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1F01A0E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7CFFC1EF">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1AADAE2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73B5126F">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0EC640C6">
      <w:pPr>
        <w:pStyle w:val="3"/>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79DF9CA5">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627EF74E">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6025E68C">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63E7F875">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076F8936">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3320FAB3">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5B9350C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41BDE7D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7C891A3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55A57683">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65F725A9">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23F410F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652328F7">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001DD88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57D589D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430E174E">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699A0FD2">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34B3615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7238C7B6">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11571D82">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27C59C5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78CC58E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1D1338E1">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2A652D3A">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53B892F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3C86F325">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13D7663C">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3E93FB3E">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2A2B9262">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44509E7A">
      <w:pPr>
        <w:pStyle w:val="6"/>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76195873">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247686C3">
      <w:pPr>
        <w:pStyle w:val="2"/>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0AF63519">
      <w:pPr>
        <w:pStyle w:val="4"/>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196CA958">
      <w:pPr>
        <w:pStyle w:val="6"/>
        <w:keepNext w:val="0"/>
        <w:keepLines w:val="0"/>
        <w:pageBreakBefore w:val="0"/>
        <w:kinsoku/>
        <w:wordWrap/>
        <w:overflowPunct/>
        <w:topLinePunct w:val="0"/>
        <w:autoSpaceDE w:val="0"/>
        <w:autoSpaceDN w:val="0"/>
        <w:bidi w:val="0"/>
        <w:adjustRightInd/>
        <w:snapToGrid/>
        <w:spacing w:before="23" w:line="300" w:lineRule="exact"/>
        <w:ind w:left="106" w:right="269" w:firstLine="38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项目包括1.</w:t>
      </w:r>
      <w:r>
        <w:rPr>
          <w:rFonts w:hint="eastAsia" w:ascii="仿宋_GB2312" w:hAnsi="仿宋_GB2312" w:eastAsia="仿宋_GB2312" w:cs="仿宋_GB2312"/>
          <w:sz w:val="24"/>
          <w:szCs w:val="24"/>
          <w:lang w:eastAsia="zh-CN"/>
        </w:rPr>
        <w:t>巴彦淖尔市医院院区内绿化树木、草坪补种项目</w:t>
      </w:r>
    </w:p>
    <w:p w14:paraId="4FACC46D">
      <w:pPr>
        <w:pStyle w:val="4"/>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41A17515">
      <w:pPr>
        <w:pStyle w:val="6"/>
        <w:keepNext w:val="0"/>
        <w:keepLines w:val="0"/>
        <w:pageBreakBefore w:val="0"/>
        <w:kinsoku/>
        <w:wordWrap/>
        <w:overflowPunct/>
        <w:topLinePunct w:val="0"/>
        <w:autoSpaceDE w:val="0"/>
        <w:autoSpaceDN w:val="0"/>
        <w:bidi w:val="0"/>
        <w:adjustRightInd/>
        <w:snapToGrid/>
        <w:spacing w:before="58" w:line="30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sz w:val="24"/>
          <w:szCs w:val="24"/>
          <w:lang w:eastAsia="zh-CN"/>
        </w:rPr>
        <w:t>院区内绿化树木、草坪补种项目</w:t>
      </w:r>
      <w:r>
        <w:rPr>
          <w:rFonts w:hint="eastAsia" w:ascii="仿宋_GB2312" w:hAnsi="仿宋_GB2312" w:eastAsia="仿宋_GB2312" w:cs="仿宋_GB2312"/>
          <w:sz w:val="24"/>
          <w:szCs w:val="24"/>
        </w:rPr>
        <w:t>）</w:t>
      </w:r>
    </w:p>
    <w:p w14:paraId="2A34C0A9">
      <w:pPr>
        <w:pStyle w:val="4"/>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p w14:paraId="1B8A9B2B">
      <w:pPr>
        <w:pStyle w:val="6"/>
        <w:keepNext w:val="0"/>
        <w:keepLines w:val="0"/>
        <w:pageBreakBefore w:val="0"/>
        <w:kinsoku/>
        <w:wordWrap/>
        <w:overflowPunct/>
        <w:topLinePunct w:val="0"/>
        <w:autoSpaceDE w:val="0"/>
        <w:autoSpaceDN w:val="0"/>
        <w:bidi w:val="0"/>
        <w:adjustRightInd/>
        <w:snapToGrid/>
        <w:spacing w:before="5" w:line="300" w:lineRule="exact"/>
        <w:ind w:left="0"/>
        <w:rPr>
          <w:rFonts w:hint="eastAsia" w:ascii="仿宋_GB2312" w:hAnsi="仿宋_GB2312" w:eastAsia="仿宋_GB2312" w:cs="仿宋_GB2312"/>
          <w:b/>
          <w:sz w:val="24"/>
          <w:szCs w:val="24"/>
        </w:rPr>
      </w:pP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1"/>
        <w:gridCol w:w="5390"/>
      </w:tblGrid>
      <w:tr w14:paraId="27999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7A153AE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390" w:type="dxa"/>
          </w:tcPr>
          <w:p w14:paraId="0F837C43">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合同签订后</w:t>
            </w:r>
            <w:r>
              <w:rPr>
                <w:rFonts w:hint="eastAsia" w:ascii="仿宋_GB2312" w:hAnsi="仿宋_GB2312" w:eastAsia="仿宋_GB2312" w:cs="仿宋_GB2312"/>
                <w:sz w:val="24"/>
                <w:szCs w:val="24"/>
                <w:lang w:val="en-US" w:eastAsia="zh-CN"/>
              </w:rPr>
              <w:t>15日历天完成交付</w:t>
            </w:r>
          </w:p>
        </w:tc>
      </w:tr>
      <w:tr w14:paraId="15C6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024F907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390" w:type="dxa"/>
          </w:tcPr>
          <w:p w14:paraId="1E3BCE87">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1520F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00F44BE8">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390" w:type="dxa"/>
          </w:tcPr>
          <w:p w14:paraId="570062F2">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val="en-US" w:eastAsia="zh-CN"/>
              </w:rPr>
              <w:t>所有补种树木确认成活后60天内付款90%，2年养护完成后支付剩余10%。</w:t>
            </w:r>
          </w:p>
        </w:tc>
      </w:tr>
      <w:tr w14:paraId="3C37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67AD2A2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售后服务</w:t>
            </w:r>
          </w:p>
        </w:tc>
        <w:tc>
          <w:tcPr>
            <w:tcW w:w="5390" w:type="dxa"/>
          </w:tcPr>
          <w:p w14:paraId="624277F5">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所有补种树木及草坪养护两年，养护内容包括浇水，修剪，施肥等，所有补种树木及草坪保活。</w:t>
            </w:r>
          </w:p>
        </w:tc>
      </w:tr>
      <w:tr w14:paraId="39DE3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358E8F7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390" w:type="dxa"/>
          </w:tcPr>
          <w:p w14:paraId="6E475DD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69D3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1BAB0434">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390" w:type="dxa"/>
          </w:tcPr>
          <w:p w14:paraId="5A5C4FAB">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将现有死树移除并清运，补种树苗。</w:t>
            </w:r>
          </w:p>
        </w:tc>
      </w:tr>
    </w:tbl>
    <w:p w14:paraId="28BEBF1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1696" w:tblpY="297"/>
        <w:tblOverlap w:val="never"/>
        <w:tblW w:w="810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689"/>
        <w:gridCol w:w="614"/>
        <w:gridCol w:w="1705"/>
        <w:gridCol w:w="1104"/>
        <w:gridCol w:w="1459"/>
      </w:tblGrid>
      <w:tr w14:paraId="23336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5232C155">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72C51C81">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7022F18A">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35B80B28">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275C3EB7">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5B7EB52F">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689" w:type="dxa"/>
          </w:tcPr>
          <w:p w14:paraId="2E976C15">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单位</w:t>
            </w:r>
          </w:p>
        </w:tc>
        <w:tc>
          <w:tcPr>
            <w:tcW w:w="614" w:type="dxa"/>
          </w:tcPr>
          <w:p w14:paraId="67102AD4">
            <w:pPr>
              <w:pStyle w:val="16"/>
              <w:keepNext w:val="0"/>
              <w:keepLines w:val="0"/>
              <w:pageBreakBefore w:val="0"/>
              <w:kinsoku/>
              <w:wordWrap/>
              <w:overflowPunct/>
              <w:topLinePunct w:val="0"/>
              <w:autoSpaceDE w:val="0"/>
              <w:autoSpaceDN w:val="0"/>
              <w:bidi w:val="0"/>
              <w:adjustRightInd/>
              <w:snapToGrid/>
              <w:spacing w:before="60" w:line="300" w:lineRule="exact"/>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数量</w:t>
            </w:r>
          </w:p>
        </w:tc>
        <w:tc>
          <w:tcPr>
            <w:tcW w:w="1705" w:type="dxa"/>
          </w:tcPr>
          <w:p w14:paraId="54050CA9">
            <w:pPr>
              <w:pStyle w:val="16"/>
              <w:keepNext w:val="0"/>
              <w:keepLines w:val="0"/>
              <w:pageBreakBefore w:val="0"/>
              <w:kinsoku/>
              <w:wordWrap/>
              <w:overflowPunct/>
              <w:topLinePunct w:val="0"/>
              <w:autoSpaceDE w:val="0"/>
              <w:autoSpaceDN w:val="0"/>
              <w:bidi w:val="0"/>
              <w:adjustRightInd/>
              <w:snapToGrid/>
              <w:spacing w:before="60" w:line="300" w:lineRule="exact"/>
              <w:ind w:right="194"/>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总价（元）</w:t>
            </w:r>
          </w:p>
        </w:tc>
        <w:tc>
          <w:tcPr>
            <w:tcW w:w="1104" w:type="dxa"/>
          </w:tcPr>
          <w:p w14:paraId="66B0A6CC">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55D11A65">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1459" w:type="dxa"/>
          </w:tcPr>
          <w:p w14:paraId="3867447F">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49DC5777">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3F5F5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509E7BC5">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D421916">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063F1A3F">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57587FF3">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院区内绿化树木、草坪补种项目</w:t>
            </w:r>
          </w:p>
        </w:tc>
        <w:tc>
          <w:tcPr>
            <w:tcW w:w="689" w:type="dxa"/>
          </w:tcPr>
          <w:p w14:paraId="2FE31399">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3CAEC3DF">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047E63D8">
            <w:pPr>
              <w:pStyle w:val="16"/>
              <w:keepNext w:val="0"/>
              <w:keepLines w:val="0"/>
              <w:pageBreakBefore w:val="0"/>
              <w:kinsoku/>
              <w:wordWrap/>
              <w:overflowPunct/>
              <w:topLinePunct w:val="0"/>
              <w:autoSpaceDE w:val="0"/>
              <w:autoSpaceDN w:val="0"/>
              <w:bidi w:val="0"/>
              <w:adjustRightInd/>
              <w:snapToGrid/>
              <w:spacing w:before="24" w:line="300" w:lineRule="exact"/>
              <w:ind w:left="1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p w14:paraId="3FF0E1F7">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000</w:t>
            </w:r>
          </w:p>
        </w:tc>
        <w:tc>
          <w:tcPr>
            <w:tcW w:w="1705" w:type="dxa"/>
          </w:tcPr>
          <w:p w14:paraId="4059A408">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3508E036">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91100</w:t>
            </w:r>
          </w:p>
        </w:tc>
        <w:tc>
          <w:tcPr>
            <w:tcW w:w="1104" w:type="dxa"/>
          </w:tcPr>
          <w:p w14:paraId="5B4AACCB">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00F4F7C2">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1459" w:type="dxa"/>
          </w:tcPr>
          <w:p w14:paraId="653DF5B7">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22890DA7">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6FABE4C0">
      <w:pPr>
        <w:pStyle w:val="6"/>
        <w:keepNext w:val="0"/>
        <w:keepLines w:val="0"/>
        <w:pageBreakBefore w:val="0"/>
        <w:kinsoku/>
        <w:wordWrap/>
        <w:overflowPunct/>
        <w:topLinePunct w:val="0"/>
        <w:autoSpaceDE w:val="0"/>
        <w:autoSpaceDN w:val="0"/>
        <w:bidi w:val="0"/>
        <w:adjustRightInd/>
        <w:snapToGrid/>
        <w:spacing w:before="4" w:line="300" w:lineRule="exact"/>
        <w:ind w:left="0"/>
        <w:rPr>
          <w:rFonts w:hint="eastAsia" w:ascii="仿宋_GB2312" w:hAnsi="仿宋_GB2312" w:eastAsia="仿宋_GB2312" w:cs="仿宋_GB2312"/>
          <w:b/>
          <w:sz w:val="24"/>
          <w:szCs w:val="24"/>
        </w:rPr>
      </w:pPr>
    </w:p>
    <w:p w14:paraId="1B71C4EF">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★附表一：</w:t>
      </w:r>
      <w:r>
        <w:rPr>
          <w:rFonts w:hint="eastAsia" w:ascii="仿宋_GB2312" w:hAnsi="仿宋_GB2312" w:eastAsia="仿宋_GB2312" w:cs="仿宋_GB2312"/>
          <w:b w:val="0"/>
          <w:bCs/>
          <w:sz w:val="24"/>
          <w:szCs w:val="24"/>
          <w:lang w:eastAsia="zh-CN"/>
        </w:rPr>
        <w:t>院区内绿化树木、草坪补种项目</w:t>
      </w:r>
      <w:r>
        <w:rPr>
          <w:rFonts w:hint="eastAsia" w:ascii="仿宋_GB2312" w:hAnsi="仿宋_GB2312" w:eastAsia="仿宋_GB2312" w:cs="仿宋_GB2312"/>
          <w:b w:val="0"/>
          <w:bCs/>
          <w:sz w:val="24"/>
          <w:szCs w:val="24"/>
        </w:rPr>
        <w:t xml:space="preserve"> 是否允许进口：否</w:t>
      </w:r>
    </w:p>
    <w:p w14:paraId="75AE6224">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我院树木均有林草局备案，按林草局相关要求，需补种同品种、同直径的树木。</w:t>
      </w:r>
      <w:r>
        <w:rPr>
          <w:rFonts w:hint="eastAsia" w:ascii="仿宋_GB2312" w:hAnsi="仿宋_GB2312" w:eastAsia="仿宋_GB2312" w:cs="仿宋_GB2312"/>
          <w:sz w:val="24"/>
          <w:szCs w:val="24"/>
          <w:lang w:val="en-US" w:eastAsia="zh-CN"/>
        </w:rPr>
        <w:t>将现有死树移除并清运，补种树苗。</w:t>
      </w:r>
    </w:p>
    <w:p w14:paraId="2CC31451">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lang w:val="en-US" w:eastAsia="zh-CN"/>
        </w:rPr>
      </w:pPr>
    </w:p>
    <w:tbl>
      <w:tblPr>
        <w:tblStyle w:val="11"/>
        <w:tblpPr w:leftFromText="180" w:rightFromText="180" w:vertAnchor="text" w:horzAnchor="page" w:tblpX="1598" w:tblpY="149"/>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3541"/>
        <w:gridCol w:w="2026"/>
        <w:gridCol w:w="1430"/>
      </w:tblGrid>
      <w:tr w14:paraId="1EB7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522" w:type="dxa"/>
            <w:shd w:val="clear" w:color="auto" w:fill="auto"/>
            <w:vAlign w:val="center"/>
          </w:tcPr>
          <w:p w14:paraId="5A5D05C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2"/>
                <w:sz w:val="24"/>
                <w:szCs w:val="24"/>
                <w:vertAlign w:val="baseline"/>
                <w:lang w:val="en-US" w:eastAsia="zh-CN" w:bidi="ar-SA"/>
              </w:rPr>
            </w:pPr>
            <w:r>
              <w:rPr>
                <w:rFonts w:hint="eastAsia" w:ascii="仿宋_GB2312" w:hAnsi="仿宋_GB2312" w:eastAsia="仿宋_GB2312" w:cs="仿宋_GB2312"/>
                <w:b/>
                <w:sz w:val="24"/>
                <w:szCs w:val="24"/>
                <w:vertAlign w:val="baseline"/>
                <w:lang w:val="en-US" w:eastAsia="zh-CN"/>
              </w:rPr>
              <w:t>品种</w:t>
            </w:r>
          </w:p>
        </w:tc>
        <w:tc>
          <w:tcPr>
            <w:tcW w:w="3541" w:type="dxa"/>
            <w:shd w:val="clear" w:color="auto" w:fill="auto"/>
            <w:vAlign w:val="center"/>
          </w:tcPr>
          <w:p w14:paraId="0BC2492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2"/>
                <w:sz w:val="24"/>
                <w:szCs w:val="24"/>
                <w:vertAlign w:val="baseline"/>
                <w:lang w:val="en-US" w:eastAsia="zh-CN" w:bidi="ar-SA"/>
              </w:rPr>
            </w:pPr>
            <w:r>
              <w:rPr>
                <w:rFonts w:hint="eastAsia" w:ascii="仿宋_GB2312" w:hAnsi="仿宋_GB2312" w:eastAsia="仿宋_GB2312" w:cs="仿宋_GB2312"/>
                <w:b/>
                <w:sz w:val="24"/>
                <w:szCs w:val="24"/>
                <w:vertAlign w:val="baseline"/>
                <w:lang w:val="en-US" w:eastAsia="zh-CN"/>
              </w:rPr>
              <w:t>位置</w:t>
            </w:r>
          </w:p>
        </w:tc>
        <w:tc>
          <w:tcPr>
            <w:tcW w:w="2026" w:type="dxa"/>
            <w:shd w:val="clear" w:color="auto" w:fill="auto"/>
            <w:vAlign w:val="center"/>
          </w:tcPr>
          <w:p w14:paraId="1DBFA9D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2"/>
                <w:sz w:val="24"/>
                <w:szCs w:val="24"/>
                <w:vertAlign w:val="baseline"/>
                <w:lang w:val="en-US" w:eastAsia="zh-CN" w:bidi="ar-SA"/>
              </w:rPr>
            </w:pPr>
            <w:r>
              <w:rPr>
                <w:rFonts w:hint="eastAsia" w:ascii="仿宋_GB2312" w:hAnsi="仿宋_GB2312" w:eastAsia="仿宋_GB2312" w:cs="仿宋_GB2312"/>
                <w:b/>
                <w:sz w:val="24"/>
                <w:szCs w:val="24"/>
                <w:vertAlign w:val="baseline"/>
                <w:lang w:val="en-US" w:eastAsia="zh-CN"/>
              </w:rPr>
              <w:t>胸径</w:t>
            </w:r>
          </w:p>
        </w:tc>
        <w:tc>
          <w:tcPr>
            <w:tcW w:w="1430" w:type="dxa"/>
            <w:vAlign w:val="center"/>
          </w:tcPr>
          <w:p w14:paraId="201A258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数量</w:t>
            </w:r>
          </w:p>
        </w:tc>
      </w:tr>
      <w:tr w14:paraId="65E0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1830D85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白蜡树</w:t>
            </w:r>
          </w:p>
        </w:tc>
        <w:tc>
          <w:tcPr>
            <w:tcW w:w="3541" w:type="dxa"/>
            <w:shd w:val="clear" w:color="auto" w:fill="auto"/>
            <w:vAlign w:val="center"/>
          </w:tcPr>
          <w:p w14:paraId="4C40D9F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南门广场</w:t>
            </w:r>
          </w:p>
        </w:tc>
        <w:tc>
          <w:tcPr>
            <w:tcW w:w="2026" w:type="dxa"/>
            <w:shd w:val="clear" w:color="auto" w:fill="auto"/>
            <w:vAlign w:val="center"/>
          </w:tcPr>
          <w:p w14:paraId="5F8371C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15—20cm</w:t>
            </w:r>
          </w:p>
        </w:tc>
        <w:tc>
          <w:tcPr>
            <w:tcW w:w="1430" w:type="dxa"/>
            <w:vAlign w:val="center"/>
          </w:tcPr>
          <w:p w14:paraId="6631CFF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5棵</w:t>
            </w:r>
          </w:p>
        </w:tc>
      </w:tr>
      <w:tr w14:paraId="405C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vAlign w:val="center"/>
          </w:tcPr>
          <w:p w14:paraId="67E98E8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圆冠榆</w:t>
            </w:r>
          </w:p>
        </w:tc>
        <w:tc>
          <w:tcPr>
            <w:tcW w:w="3541" w:type="dxa"/>
            <w:vAlign w:val="center"/>
          </w:tcPr>
          <w:p w14:paraId="3C928AB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门诊楼东侧、西侧</w:t>
            </w:r>
          </w:p>
        </w:tc>
        <w:tc>
          <w:tcPr>
            <w:tcW w:w="2026" w:type="dxa"/>
            <w:vAlign w:val="center"/>
          </w:tcPr>
          <w:p w14:paraId="612582B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p>
        </w:tc>
        <w:tc>
          <w:tcPr>
            <w:tcW w:w="1430" w:type="dxa"/>
            <w:vAlign w:val="center"/>
          </w:tcPr>
          <w:p w14:paraId="09D3F68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3棵</w:t>
            </w:r>
          </w:p>
        </w:tc>
      </w:tr>
      <w:tr w14:paraId="299C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2093761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白蜡树</w:t>
            </w:r>
          </w:p>
        </w:tc>
        <w:tc>
          <w:tcPr>
            <w:tcW w:w="3541" w:type="dxa"/>
            <w:shd w:val="clear" w:color="auto" w:fill="auto"/>
            <w:vAlign w:val="center"/>
          </w:tcPr>
          <w:p w14:paraId="20DD902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供氧站</w:t>
            </w:r>
          </w:p>
        </w:tc>
        <w:tc>
          <w:tcPr>
            <w:tcW w:w="2026" w:type="dxa"/>
            <w:shd w:val="clear" w:color="auto" w:fill="auto"/>
            <w:vAlign w:val="center"/>
          </w:tcPr>
          <w:p w14:paraId="26F95AB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15—20cm</w:t>
            </w:r>
          </w:p>
        </w:tc>
        <w:tc>
          <w:tcPr>
            <w:tcW w:w="1430" w:type="dxa"/>
            <w:shd w:val="clear" w:color="auto" w:fill="auto"/>
            <w:vAlign w:val="center"/>
          </w:tcPr>
          <w:p w14:paraId="499F6A6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5棵</w:t>
            </w:r>
          </w:p>
        </w:tc>
      </w:tr>
      <w:tr w14:paraId="597F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082F4CD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臭椿树</w:t>
            </w:r>
          </w:p>
        </w:tc>
        <w:tc>
          <w:tcPr>
            <w:tcW w:w="3541" w:type="dxa"/>
            <w:shd w:val="clear" w:color="auto" w:fill="auto"/>
            <w:vAlign w:val="center"/>
          </w:tcPr>
          <w:p w14:paraId="1002B8A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西停车场</w:t>
            </w:r>
          </w:p>
        </w:tc>
        <w:tc>
          <w:tcPr>
            <w:tcW w:w="2026" w:type="dxa"/>
            <w:shd w:val="clear" w:color="auto" w:fill="auto"/>
            <w:vAlign w:val="center"/>
          </w:tcPr>
          <w:p w14:paraId="165EC72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15—20cm</w:t>
            </w:r>
          </w:p>
        </w:tc>
        <w:tc>
          <w:tcPr>
            <w:tcW w:w="1430" w:type="dxa"/>
            <w:shd w:val="clear" w:color="auto" w:fill="auto"/>
            <w:vAlign w:val="center"/>
          </w:tcPr>
          <w:p w14:paraId="68EAE7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4棵</w:t>
            </w:r>
          </w:p>
        </w:tc>
      </w:tr>
      <w:tr w14:paraId="1676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498BE39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云杉树</w:t>
            </w:r>
          </w:p>
        </w:tc>
        <w:tc>
          <w:tcPr>
            <w:tcW w:w="3541" w:type="dxa"/>
            <w:shd w:val="clear" w:color="auto" w:fill="auto"/>
            <w:vAlign w:val="center"/>
          </w:tcPr>
          <w:p w14:paraId="719623B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北门口</w:t>
            </w:r>
          </w:p>
        </w:tc>
        <w:tc>
          <w:tcPr>
            <w:tcW w:w="2026" w:type="dxa"/>
            <w:shd w:val="clear" w:color="auto" w:fill="auto"/>
            <w:vAlign w:val="center"/>
          </w:tcPr>
          <w:p w14:paraId="0DFEC7D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10—15cm</w:t>
            </w:r>
          </w:p>
        </w:tc>
        <w:tc>
          <w:tcPr>
            <w:tcW w:w="1430" w:type="dxa"/>
            <w:shd w:val="clear" w:color="auto" w:fill="auto"/>
            <w:vAlign w:val="center"/>
          </w:tcPr>
          <w:p w14:paraId="34A802C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3棵</w:t>
            </w:r>
          </w:p>
        </w:tc>
      </w:tr>
      <w:tr w14:paraId="4F1E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38D361B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国槐</w:t>
            </w:r>
          </w:p>
        </w:tc>
        <w:tc>
          <w:tcPr>
            <w:tcW w:w="3541" w:type="dxa"/>
            <w:shd w:val="clear" w:color="auto" w:fill="auto"/>
            <w:vAlign w:val="center"/>
          </w:tcPr>
          <w:p w14:paraId="40EACB9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急诊门口</w:t>
            </w:r>
          </w:p>
        </w:tc>
        <w:tc>
          <w:tcPr>
            <w:tcW w:w="2026" w:type="dxa"/>
            <w:shd w:val="clear" w:color="auto" w:fill="auto"/>
            <w:vAlign w:val="center"/>
          </w:tcPr>
          <w:p w14:paraId="1214B42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20cm</w:t>
            </w:r>
          </w:p>
        </w:tc>
        <w:tc>
          <w:tcPr>
            <w:tcW w:w="1430" w:type="dxa"/>
            <w:shd w:val="clear" w:color="auto" w:fill="auto"/>
            <w:vAlign w:val="center"/>
          </w:tcPr>
          <w:p w14:paraId="252730F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2棵</w:t>
            </w:r>
          </w:p>
        </w:tc>
      </w:tr>
      <w:tr w14:paraId="1C2B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36551F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草坪</w:t>
            </w:r>
          </w:p>
        </w:tc>
        <w:tc>
          <w:tcPr>
            <w:tcW w:w="3541" w:type="dxa"/>
            <w:shd w:val="clear" w:color="auto" w:fill="auto"/>
            <w:vAlign w:val="center"/>
          </w:tcPr>
          <w:p w14:paraId="0E2554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南门口</w:t>
            </w:r>
          </w:p>
        </w:tc>
        <w:tc>
          <w:tcPr>
            <w:tcW w:w="2026" w:type="dxa"/>
            <w:shd w:val="clear" w:color="auto" w:fill="auto"/>
            <w:vAlign w:val="center"/>
          </w:tcPr>
          <w:p w14:paraId="30DA2B6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p>
        </w:tc>
        <w:tc>
          <w:tcPr>
            <w:tcW w:w="1430" w:type="dxa"/>
            <w:shd w:val="clear" w:color="auto" w:fill="auto"/>
            <w:vAlign w:val="center"/>
          </w:tcPr>
          <w:p w14:paraId="52A2F06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120㎡</w:t>
            </w:r>
          </w:p>
        </w:tc>
      </w:tr>
      <w:tr w14:paraId="2A97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3C37F18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总计</w:t>
            </w:r>
          </w:p>
        </w:tc>
        <w:tc>
          <w:tcPr>
            <w:tcW w:w="3541" w:type="dxa"/>
            <w:shd w:val="clear" w:color="auto" w:fill="auto"/>
            <w:vAlign w:val="center"/>
          </w:tcPr>
          <w:p w14:paraId="6D2D5BD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b/>
                <w:sz w:val="24"/>
                <w:szCs w:val="24"/>
                <w:vertAlign w:val="baseline"/>
                <w:lang w:val="en-US" w:eastAsia="zh-CN"/>
              </w:rPr>
            </w:pPr>
          </w:p>
        </w:tc>
        <w:tc>
          <w:tcPr>
            <w:tcW w:w="2026" w:type="dxa"/>
            <w:shd w:val="clear" w:color="auto" w:fill="auto"/>
            <w:vAlign w:val="center"/>
          </w:tcPr>
          <w:p w14:paraId="04FE445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b/>
                <w:sz w:val="24"/>
                <w:szCs w:val="24"/>
                <w:vertAlign w:val="baseline"/>
                <w:lang w:val="en-US" w:eastAsia="zh-CN"/>
              </w:rPr>
            </w:pPr>
          </w:p>
        </w:tc>
        <w:tc>
          <w:tcPr>
            <w:tcW w:w="1430" w:type="dxa"/>
            <w:shd w:val="clear" w:color="auto" w:fill="auto"/>
            <w:vAlign w:val="center"/>
          </w:tcPr>
          <w:p w14:paraId="7EFA4B9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b/>
                <w:sz w:val="24"/>
                <w:szCs w:val="24"/>
                <w:vertAlign w:val="baseline"/>
                <w:lang w:val="en-US" w:eastAsia="zh-CN"/>
              </w:rPr>
            </w:pPr>
          </w:p>
        </w:tc>
      </w:tr>
    </w:tbl>
    <w:p w14:paraId="3F6924B5">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lang w:val="en-US" w:eastAsia="zh-CN"/>
        </w:rPr>
      </w:pPr>
    </w:p>
    <w:p w14:paraId="4BD97D47">
      <w:pPr>
        <w:keepNext w:val="0"/>
        <w:keepLines w:val="0"/>
        <w:pageBreakBefore w:val="0"/>
        <w:kinsoku/>
        <w:wordWrap/>
        <w:overflowPunct/>
        <w:topLinePunct w:val="0"/>
        <w:autoSpaceDE w:val="0"/>
        <w:autoSpaceDN w:val="0"/>
        <w:bidi w:val="0"/>
        <w:adjustRightInd/>
        <w:snapToGrid/>
        <w:spacing w:before="50" w:line="300" w:lineRule="exact"/>
        <w:ind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222222"/>
          <w:kern w:val="0"/>
          <w:sz w:val="24"/>
          <w:szCs w:val="24"/>
          <w:lang w:val="en-US" w:eastAsia="zh-CN" w:bidi="ar"/>
        </w:rPr>
        <w:t>打“★”号条款为实质性条款，若有任何一条负偏离或不满足则导致投标无效。</w:t>
      </w:r>
    </w:p>
    <w:p w14:paraId="065A4AFD">
      <w:pPr>
        <w:keepNext w:val="0"/>
        <w:keepLines w:val="0"/>
        <w:pageBreakBefore w:val="0"/>
        <w:kinsoku/>
        <w:wordWrap/>
        <w:overflowPunct/>
        <w:topLinePunct w:val="0"/>
        <w:autoSpaceDE w:val="0"/>
        <w:autoSpaceDN w:val="0"/>
        <w:bidi w:val="0"/>
        <w:adjustRightInd/>
        <w:snapToGrid/>
        <w:spacing w:before="32" w:line="300" w:lineRule="exact"/>
        <w:ind w:right="0"/>
        <w:jc w:val="left"/>
        <w:rPr>
          <w:rFonts w:hint="eastAsia" w:ascii="仿宋_GB2312" w:hAnsi="仿宋_GB2312" w:eastAsia="仿宋_GB2312" w:cs="仿宋_GB2312"/>
          <w:b/>
          <w:sz w:val="24"/>
          <w:szCs w:val="24"/>
        </w:rPr>
      </w:pPr>
    </w:p>
    <w:p w14:paraId="2AE4B649">
      <w:pPr>
        <w:spacing w:before="32"/>
        <w:ind w:left="2085" w:right="0" w:firstLine="0"/>
        <w:jc w:val="left"/>
        <w:rPr>
          <w:rFonts w:hint="eastAsia" w:ascii="宋体" w:hAnsi="宋体" w:eastAsia="宋体" w:cs="宋体"/>
          <w:b/>
          <w:sz w:val="31"/>
        </w:rPr>
      </w:pPr>
    </w:p>
    <w:p w14:paraId="5917C15C">
      <w:pPr>
        <w:spacing w:before="32"/>
        <w:ind w:left="2085" w:right="0" w:firstLine="0"/>
        <w:jc w:val="left"/>
        <w:rPr>
          <w:rFonts w:hint="eastAsia" w:ascii="宋体" w:hAnsi="宋体" w:eastAsia="宋体" w:cs="宋体"/>
          <w:b/>
          <w:sz w:val="31"/>
        </w:rPr>
      </w:pPr>
    </w:p>
    <w:p w14:paraId="44048FBC">
      <w:pPr>
        <w:spacing w:before="32"/>
        <w:ind w:left="2085" w:right="0" w:firstLine="0"/>
        <w:jc w:val="left"/>
        <w:rPr>
          <w:rFonts w:hint="eastAsia" w:ascii="宋体" w:hAnsi="宋体" w:eastAsia="宋体" w:cs="宋体"/>
          <w:b/>
          <w:sz w:val="31"/>
        </w:rPr>
      </w:pPr>
    </w:p>
    <w:p w14:paraId="1AC9BE83">
      <w:pPr>
        <w:spacing w:before="32"/>
        <w:ind w:left="2085" w:right="0" w:firstLine="0"/>
        <w:jc w:val="left"/>
        <w:rPr>
          <w:rFonts w:hint="eastAsia" w:ascii="宋体" w:hAnsi="宋体" w:eastAsia="宋体" w:cs="宋体"/>
          <w:b/>
          <w:sz w:val="31"/>
        </w:rPr>
      </w:pPr>
    </w:p>
    <w:p w14:paraId="492EF7A5">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rPr>
        <w:t>四章 供应商应当提交的资格、资信证明文件</w:t>
      </w:r>
    </w:p>
    <w:p w14:paraId="597B7CC7">
      <w:pPr>
        <w:pStyle w:val="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315E6D86">
      <w:pPr>
        <w:pStyle w:val="6"/>
        <w:keepNext w:val="0"/>
        <w:keepLines w:val="0"/>
        <w:pageBreakBefore w:val="0"/>
        <w:widowControl w:val="0"/>
        <w:kinsoku/>
        <w:wordWrap/>
        <w:overflowPunct/>
        <w:topLinePunct w:val="0"/>
        <w:autoSpaceDE w:val="0"/>
        <w:autoSpaceDN w:val="0"/>
        <w:bidi w:val="0"/>
        <w:adjustRightInd/>
        <w:snapToGrid/>
        <w:spacing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460D958C">
      <w:pPr>
        <w:pStyle w:val="6"/>
        <w:keepNext w:val="0"/>
        <w:keepLines w:val="0"/>
        <w:pageBreakBefore w:val="0"/>
        <w:widowControl w:val="0"/>
        <w:numPr>
          <w:ilvl w:val="0"/>
          <w:numId w:val="4"/>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5ECDDD20">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7D8F5CE1">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9C29702">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300AE509">
      <w:pPr>
        <w:pStyle w:val="6"/>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6AB01E7E">
      <w:pPr>
        <w:pStyle w:val="6"/>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58A24A6D">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227" w:gutter="0"/>
          <w:pgNumType w:fmt="decimal"/>
          <w:cols w:space="720" w:num="1"/>
        </w:sectPr>
      </w:pPr>
    </w:p>
    <w:p w14:paraId="1DDD7EFF">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7E103F0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75F5CFA3">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024EDBDA">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153980D3">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26C4A2B9">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6A981EC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33D350C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0FD2B1E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3D5B220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6D04C9F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11034F4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63EB63E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614AC13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4DDCC51C">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67395C0B">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4967DB5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285652F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55789B8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168C9CF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48EBE1B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4C09C17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389562E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617A118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54034D24">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63866A">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D7EA73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4420C33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180E01E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2ED94BC5">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3BA32E31">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600948DD">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7C4A853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1464C96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47BF26B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306C6C7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758503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68AC605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62CE400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70B664AC">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677F2FED">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1179BBE1">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3BF7AC8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78DCB2E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633ECA2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61709C94">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F94616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03396589">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4FE586CA">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13A6F0E2">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7C80C523">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26356B57">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6F154FE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7C60762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34F5D9E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3800BAB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6BCE3114">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35F5279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1109F9BE">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16F0C025">
      <w:pPr>
        <w:pStyle w:val="6"/>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414D6B7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09C5235C">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sz w:val="24"/>
          <w:szCs w:val="24"/>
          <w:lang w:eastAsia="zh-CN"/>
        </w:rPr>
        <w:t>院区内绿化树木、草坪补种项目</w:t>
      </w:r>
      <w:r>
        <w:rPr>
          <w:rFonts w:hint="eastAsia" w:ascii="仿宋_GB2312" w:hAnsi="仿宋_GB2312" w:eastAsia="仿宋_GB2312" w:cs="仿宋_GB2312"/>
          <w:sz w:val="24"/>
          <w:szCs w:val="24"/>
        </w:rPr>
        <w:t>）</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7B8D2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tcPr>
          <w:p w14:paraId="75FCD8B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D10C07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3D10733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38EA66F5">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3F39FD2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0F6E97C8">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71D11A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29DCECBC">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3663BA32">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A8C9FDB">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7C720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63715E20">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04E2FFE5">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0895958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0CAEA2A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25B96DD0">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413E0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122BDD5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25EC65E7">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25778432">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5AFA2E7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2785ADD4">
      <w:pPr>
        <w:pStyle w:val="6"/>
        <w:keepNext w:val="0"/>
        <w:keepLines w:val="0"/>
        <w:pageBreakBefore w:val="0"/>
        <w:widowControl w:val="0"/>
        <w:kinsoku/>
        <w:wordWrap/>
        <w:overflowPunct/>
        <w:topLinePunct w:val="0"/>
        <w:autoSpaceDE w:val="0"/>
        <w:autoSpaceDN w:val="0"/>
        <w:bidi w:val="0"/>
        <w:adjustRightInd/>
        <w:snapToGrid/>
        <w:spacing w:line="300" w:lineRule="exact"/>
        <w:ind w:left="49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74570F39">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9D4F26D">
      <w:pPr>
        <w:pStyle w:val="3"/>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14D53BFF">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45C74281">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5B908F9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20536B6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07A48DE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031C24EC">
      <w:pPr>
        <w:pStyle w:val="6"/>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5F62040D">
      <w:pPr>
        <w:pStyle w:val="6"/>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4D03534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246C4241">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227" w:gutter="0"/>
          <w:pgNumType w:fmt="decimal"/>
          <w:cols w:space="720" w:num="1"/>
        </w:sectPr>
      </w:pPr>
    </w:p>
    <w:p w14:paraId="64B3FAE3">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40640128">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57B7C409">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sz w:val="24"/>
          <w:szCs w:val="24"/>
          <w:lang w:eastAsia="zh-CN"/>
        </w:rPr>
        <w:t>院区内绿化树木、草坪补种项目</w:t>
      </w:r>
    </w:p>
    <w:p w14:paraId="39E5EBA5">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723" w:firstLineChars="3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资格审查表</w:t>
      </w:r>
    </w:p>
    <w:tbl>
      <w:tblPr>
        <w:tblStyle w:val="10"/>
        <w:tblpPr w:leftFromText="180" w:rightFromText="180" w:vertAnchor="text" w:horzAnchor="page" w:tblpX="1628" w:tblpY="166"/>
        <w:tblOverlap w:val="never"/>
        <w:tblW w:w="87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7027"/>
      </w:tblGrid>
      <w:tr w14:paraId="78EB4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4F2574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具有独立承担民事责任的能</w:t>
            </w:r>
          </w:p>
          <w:p w14:paraId="2247EBAE">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力</w:t>
            </w:r>
          </w:p>
        </w:tc>
        <w:tc>
          <w:tcPr>
            <w:tcW w:w="7027" w:type="dxa"/>
          </w:tcPr>
          <w:p w14:paraId="03FE5976">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DB41F05">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1E98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52EBDF5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w:t>
            </w:r>
          </w:p>
          <w:p w14:paraId="1F6A2D72">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的财务会计制度</w:t>
            </w:r>
          </w:p>
        </w:tc>
        <w:tc>
          <w:tcPr>
            <w:tcW w:w="7027" w:type="dxa"/>
          </w:tcPr>
          <w:p w14:paraId="77975B9E">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4E7DA9B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年度经审计的审计报告或近一年内基本户开户行出具的银行资信证明</w:t>
            </w:r>
          </w:p>
        </w:tc>
      </w:tr>
      <w:tr w14:paraId="6936D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1700" w:type="dxa"/>
          </w:tcPr>
          <w:p w14:paraId="46588F5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D10DBBE">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7A06F65D">
            <w:pPr>
              <w:pStyle w:val="16"/>
              <w:keepNext w:val="0"/>
              <w:keepLines w:val="0"/>
              <w:pageBreakBefore w:val="0"/>
              <w:widowControl w:val="0"/>
              <w:kinsoku/>
              <w:wordWrap/>
              <w:overflowPunct/>
              <w:topLinePunct w:val="0"/>
              <w:autoSpaceDE w:val="0"/>
              <w:autoSpaceDN w:val="0"/>
              <w:bidi w:val="0"/>
              <w:adjustRightInd/>
              <w:snapToGrid/>
              <w:spacing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7027" w:type="dxa"/>
          </w:tcPr>
          <w:p w14:paraId="2D7A7E24">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w:t>
            </w:r>
            <w:r>
              <w:rPr>
                <w:rFonts w:hint="eastAsia" w:ascii="仿宋_GB2312" w:hAnsi="仿宋_GB2312" w:eastAsia="仿宋_GB2312" w:cs="仿宋_GB2312"/>
                <w:spacing w:val="-3"/>
                <w:sz w:val="24"/>
                <w:szCs w:val="24"/>
                <w:lang w:val="en-US" w:eastAsia="zh-CN"/>
              </w:rPr>
              <w:t>1</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个月缴纳社 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241C5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69D67CE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w:t>
            </w:r>
          </w:p>
          <w:p w14:paraId="73CF52BF">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和专业技术能力</w:t>
            </w:r>
          </w:p>
        </w:tc>
        <w:tc>
          <w:tcPr>
            <w:tcW w:w="7027" w:type="dxa"/>
          </w:tcPr>
          <w:p w14:paraId="1A573D0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4A84DC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418A1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1700" w:type="dxa"/>
          </w:tcPr>
          <w:p w14:paraId="694A18A9">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r>
              <w:rPr>
                <w:rFonts w:hint="eastAsia" w:ascii="仿宋_GB2312" w:hAnsi="仿宋_GB2312" w:eastAsia="仿宋_GB2312" w:cs="仿宋_GB2312"/>
                <w:w w:val="101"/>
                <w:sz w:val="24"/>
                <w:szCs w:val="24"/>
              </w:rPr>
              <w:t>录</w:t>
            </w:r>
          </w:p>
        </w:tc>
        <w:tc>
          <w:tcPr>
            <w:tcW w:w="7027" w:type="dxa"/>
          </w:tcPr>
          <w:p w14:paraId="10C951AA">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1324BB6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审查供应商参加本次采购活动前3年内在经营活动中没有重大违法记录的书面声明。</w:t>
            </w:r>
            <w:r>
              <w:rPr>
                <w:rFonts w:hint="eastAsia" w:ascii="仿宋_GB2312" w:hAnsi="仿宋_GB2312" w:eastAsia="仿宋_GB2312" w:cs="仿宋_GB2312"/>
                <w:sz w:val="24"/>
                <w:szCs w:val="24"/>
                <w:lang w:eastAsia="zh-CN"/>
              </w:rPr>
              <w:t>（信用截图）</w:t>
            </w:r>
          </w:p>
        </w:tc>
      </w:tr>
      <w:tr w14:paraId="32F31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271A0105">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21F65E1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7027" w:type="dxa"/>
          </w:tcPr>
          <w:p w14:paraId="71BF396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bl>
    <w:p w14:paraId="177690E2">
      <w:pPr>
        <w:pStyle w:val="6"/>
        <w:keepNext w:val="0"/>
        <w:keepLines w:val="0"/>
        <w:pageBreakBefore w:val="0"/>
        <w:widowControl w:val="0"/>
        <w:kinsoku/>
        <w:wordWrap/>
        <w:overflowPunct/>
        <w:topLinePunct w:val="0"/>
        <w:autoSpaceDE w:val="0"/>
        <w:autoSpaceDN w:val="0"/>
        <w:bidi w:val="0"/>
        <w:adjustRightInd/>
        <w:snapToGrid/>
        <w:spacing w:before="6" w:line="300" w:lineRule="exact"/>
        <w:ind w:left="0"/>
        <w:textAlignment w:val="auto"/>
        <w:rPr>
          <w:rFonts w:hint="eastAsia" w:ascii="仿宋_GB2312" w:hAnsi="仿宋_GB2312" w:eastAsia="仿宋_GB2312" w:cs="仿宋_GB2312"/>
          <w:b/>
          <w:sz w:val="24"/>
          <w:szCs w:val="24"/>
        </w:rPr>
      </w:pPr>
    </w:p>
    <w:p w14:paraId="3DF372C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6F3D0D3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41FF347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15BB441F">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4680994F">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sz w:val="24"/>
          <w:szCs w:val="24"/>
          <w:lang w:eastAsia="zh-CN"/>
        </w:rPr>
        <w:t>院区内绿化树木、草坪补种项目</w:t>
      </w:r>
    </w:p>
    <w:tbl>
      <w:tblPr>
        <w:tblStyle w:val="10"/>
        <w:tblpPr w:leftFromText="180" w:rightFromText="180" w:vertAnchor="page" w:horzAnchor="page" w:tblpX="1601" w:tblpY="2146"/>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613"/>
      </w:tblGrid>
      <w:tr w14:paraId="78989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5664E2B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4F3E14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613" w:type="dxa"/>
          </w:tcPr>
          <w:p w14:paraId="704B621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投标报价（包括分项报价，投标总报价）只能有一个有效报价且不超过采购预算或最高限价，投标报价不得缺项、漏项。</w:t>
            </w:r>
          </w:p>
        </w:tc>
      </w:tr>
      <w:tr w14:paraId="5C8E6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6BD5BAF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BAAF96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613" w:type="dxa"/>
          </w:tcPr>
          <w:p w14:paraId="1AF655B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响应文件的签署、盖章、涂改、删除、插字、公章使用等符合谈判文件要求；响应文件文件的格式、文字、目录等符合谈判文件要求或对投标无实质性影响。</w:t>
            </w:r>
          </w:p>
        </w:tc>
      </w:tr>
      <w:tr w14:paraId="3C54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27F8A0D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613" w:type="dxa"/>
          </w:tcPr>
          <w:p w14:paraId="101DED4E">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50819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4C41BB3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613" w:type="dxa"/>
          </w:tcPr>
          <w:p w14:paraId="15B1201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79833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2A6CEC5F">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8AC790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613" w:type="dxa"/>
          </w:tcPr>
          <w:p w14:paraId="378394C6">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6410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0BFC35B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613" w:type="dxa"/>
          </w:tcPr>
          <w:p w14:paraId="322CD9A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112B80F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4211820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r>
        <w:rPr>
          <w:rFonts w:hint="eastAsia" w:ascii="楷体_GB2312" w:hAnsi="楷体_GB2312" w:eastAsia="楷体_GB2312" w:cs="楷体_GB2312"/>
          <w:spacing w:val="9"/>
          <w:sz w:val="24"/>
          <w:szCs w:val="24"/>
          <w:lang w:val="en-US" w:eastAsia="zh-CN"/>
        </w:rPr>
        <w:t>（三）谈判</w:t>
      </w:r>
    </w:p>
    <w:p w14:paraId="32C73A7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00FF0D8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1DB32A0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6CE8468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42A55C6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6D3A154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0BDD2EE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73E6A84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652BF5E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32DD216F">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 除。 </w:t>
      </w:r>
    </w:p>
    <w:p w14:paraId="79F6348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3D04168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0EA4D9E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42409F1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6A2E466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227" w:gutter="0"/>
          <w:pgNumType w:fmt="decimal"/>
          <w:cols w:space="720" w:num="1"/>
        </w:sectPr>
      </w:pPr>
    </w:p>
    <w:p w14:paraId="568861E3">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4C169895">
      <w:pPr>
        <w:pStyle w:val="6"/>
        <w:rPr>
          <w:rFonts w:hint="eastAsia" w:ascii="仿宋_GB2312" w:hAnsi="仿宋_GB2312" w:eastAsia="仿宋_GB2312" w:cs="仿宋_GB2312"/>
          <w:b/>
          <w:sz w:val="24"/>
          <w:szCs w:val="24"/>
        </w:rPr>
      </w:pPr>
    </w:p>
    <w:p w14:paraId="65FB68A6">
      <w:pPr>
        <w:pStyle w:val="6"/>
        <w:spacing w:before="2"/>
        <w:rPr>
          <w:rFonts w:hint="eastAsia" w:ascii="仿宋_GB2312" w:hAnsi="仿宋_GB2312" w:eastAsia="仿宋_GB2312" w:cs="仿宋_GB2312"/>
          <w:b/>
          <w:sz w:val="24"/>
          <w:szCs w:val="24"/>
        </w:rPr>
      </w:pPr>
    </w:p>
    <w:p w14:paraId="21BCA816">
      <w:pPr>
        <w:pStyle w:val="3"/>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53C5735D">
      <w:pPr>
        <w:pStyle w:val="6"/>
        <w:spacing w:before="10"/>
        <w:rPr>
          <w:rFonts w:hint="eastAsia" w:ascii="楷体_GB2312" w:hAnsi="楷体_GB2312" w:eastAsia="楷体_GB2312" w:cs="楷体_GB2312"/>
          <w:b/>
          <w:sz w:val="24"/>
          <w:szCs w:val="24"/>
        </w:rPr>
      </w:pPr>
    </w:p>
    <w:p w14:paraId="482A9A1C">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1E8D04E0">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44A4EDA0">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1E2F8F1F">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7E8AE093">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2A3609A4">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227" w:gutter="0"/>
          <w:pgNumType w:fmt="decimal"/>
          <w:cols w:space="720" w:num="1"/>
        </w:sectPr>
      </w:pPr>
    </w:p>
    <w:p w14:paraId="6F327A5A">
      <w:pPr>
        <w:pStyle w:val="3"/>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62858F46">
      <w:pPr>
        <w:pStyle w:val="6"/>
        <w:spacing w:before="2"/>
        <w:rPr>
          <w:rFonts w:hint="eastAsia" w:ascii="宋体" w:hAnsi="宋体" w:eastAsia="宋体" w:cs="宋体"/>
          <w:b/>
          <w:sz w:val="12"/>
        </w:rPr>
      </w:pPr>
    </w:p>
    <w:p w14:paraId="4233980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07F3A0A7">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0CDB2DE4">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584AD1ED">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178D44C9">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444C77A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3EC14A2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405E6F5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4BFCB45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0C2F2CC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7525DD6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3DEE3A5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2DADD8E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4FBE417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0FA65B7E">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776CF1E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55C0CB6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57F871A2">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4092AD7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6CDA770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25F4E9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13A940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2B1330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77BDE5F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CEAED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5F0A37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1704E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523EA19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19B95F9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38A0B6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1847647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0F3B76E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32BBFF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1FAED15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47111F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4201063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1B120A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47AE50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110F26E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1B33A43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2BF0904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62F79B9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7774F55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40624CD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211DC32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0789438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43D35CC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310C4E4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32425EA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654D27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6BAF06C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3AE5CE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1F8F63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48972A5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354ED19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705CB8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169EF84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301412D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06E8A8D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1847B4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717FA32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323071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7409BDB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7BBCFE4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5F9619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147F84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4B5903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34183D0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44255E7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40B304B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0908BB4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1A9AAB0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06A500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FC1A83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851" w:footer="992" w:gutter="0"/>
          <w:pgNumType w:fmt="decimal"/>
          <w:cols w:space="425" w:num="1"/>
          <w:docGrid w:type="lines" w:linePitch="312" w:charSpace="0"/>
        </w:sectPr>
      </w:pPr>
    </w:p>
    <w:p w14:paraId="1236D2C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0E86FD3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CF6C4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7656EB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76C0729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8549B2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CE07111">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247C80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4EBABCC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DA6E36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7D96DB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13FB8D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53066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76FD741">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14DF73C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194282E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1F5275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44EE035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7B187C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624BFF45">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p>
    <w:p w14:paraId="4DDBD4FA">
      <w:pPr>
        <w:pStyle w:val="19"/>
        <w:spacing w:after="0"/>
        <w:ind w:left="0"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32"/>
          <w:szCs w:val="32"/>
        </w:rPr>
        <w:t>巴彦淖尔市医院医药产品廉洁购销协议书</w:t>
      </w:r>
    </w:p>
    <w:p w14:paraId="249594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甲方（购方）：巴彦淖尔市医院</w:t>
      </w:r>
    </w:p>
    <w:p w14:paraId="3CEC066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乙方（供方）：</w:t>
      </w:r>
    </w:p>
    <w:p w14:paraId="5541A7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为贯彻落实卫生计生行政部门治理医药购销领域商业贿赂有关文件精神，严格执行《医疗机构工作人员廉洁从业九项准则》规定，进一步规范医药产品生产经营企业与医疗卫生机构的医药购销行为，扎实推进内蒙古自治区医药产品的阳光采购工作，有效防范商业贿赂行为，营造公平交易、诚实守信的购销环境，按照《国家卫生计生委办公厅关于落实医药购销领域商业贿赂不良记录规定有关工作的通知》（国卫办药政函[2014]163号）要求，经甲、乙双方协商，同意签订本协议，并共同遵守：</w:t>
      </w:r>
    </w:p>
    <w:p w14:paraId="055309E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甲乙双方必须遵纪守法，严格执行卫生计生行政部门治理医药购销领域商业贿赂有关文件精神，双方严格执行医疗设备、医用耗材、药品、试剂、基建工程、物品、计算机软件及耗材等招标采购制度，严格执行有关管理规定。</w:t>
      </w:r>
    </w:p>
    <w:p w14:paraId="33B0FD6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二、甲乙双方按照《合同法》及医药产品购销合同约定购销药品、医用设备、医用耗材等医药产品。</w:t>
      </w:r>
    </w:p>
    <w:p w14:paraId="3125DA6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三、甲方应当严格执行医药产品购销合同验收、入库制度，对采购医药产品及发票进行查验，不得违反有关规定合同外采购、违价采购或从非规定渠道采购。</w:t>
      </w:r>
    </w:p>
    <w:p w14:paraId="752AEE1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乙方（厂商、经销商）不得派代表到医院以任何名义、形式推销医疗设备、医用耗材、药品、试剂、计算机软件、耗材、物品等产品，不向医院任何工作人员赠送礼金、有价证券、贵重物品、回扣、好处费、商业预付卡、会员卡等商业贿赂，不准在门诊、病区活动，做临床工作，一经发现，终止购销合同和其他一切业务活动。</w:t>
      </w:r>
    </w:p>
    <w:p w14:paraId="3F14682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五、乙方（厂商、经销商）不向甲方任何工作人员提供出国（境）、旅游、宴请、健身、娱乐等活动。</w:t>
      </w:r>
    </w:p>
    <w:p w14:paraId="575E8F1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六、甲方任何工作人员不得借新设备、新医用耗材、新药品、新试剂等引进之际，索要、收受经销商（厂商）提供的回扣、物品等，一经发现坚决依法依规严肃处理。</w:t>
      </w:r>
    </w:p>
    <w:p w14:paraId="0490FFA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七、甲方工作人员严禁利用任何途径和方式，为乙方统计医师个人及临床科室有关医药产品用量信息，或为乙方统计提供便利。</w:t>
      </w:r>
    </w:p>
    <w:p w14:paraId="4757D4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乙方如违反本协议，一经发现，甲方有权终止购销合同，并向有关卫生计生行政部门报告。如乙方被列入商业贿赂不良记录，则严格按照《国家卫生计生委关于建立医药购销领域商业贿赂不良记录的规定》（国卫法制发（2013）50号）进行处理。</w:t>
      </w:r>
    </w:p>
    <w:p w14:paraId="71D1859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九、本协议作为医药产品、物品购销合同的重要组成部分，与购销合同一并执行，具有同等的法律效力。</w:t>
      </w:r>
    </w:p>
    <w:p w14:paraId="35910D9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十、本协议一式    份，甲执行   份、乙执    份，甲方纪检监察部门执一份，并从签订之日起生效。</w:t>
      </w:r>
    </w:p>
    <w:p w14:paraId="16CD710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0E9B96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甲方（盖章）：             乙方（盖章）:</w:t>
      </w:r>
    </w:p>
    <w:p w14:paraId="091058E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051FBD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授权代表人（签名）：          授权代表人（签名）：    </w:t>
      </w:r>
    </w:p>
    <w:p w14:paraId="70CCCA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71D00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              年   月   日</w:t>
      </w:r>
    </w:p>
    <w:p w14:paraId="51F9A72B">
      <w:pPr>
        <w:pStyle w:val="4"/>
        <w:spacing w:before="11"/>
        <w:ind w:left="484"/>
        <w:rPr>
          <w:rFonts w:hint="eastAsia" w:ascii="仿宋_GB2312" w:hAnsi="仿宋_GB2312" w:eastAsia="仿宋_GB2312" w:cs="仿宋_GB2312"/>
          <w:w w:val="110"/>
          <w:sz w:val="24"/>
          <w:szCs w:val="24"/>
        </w:rPr>
      </w:pPr>
    </w:p>
    <w:p w14:paraId="41D72187">
      <w:pPr>
        <w:pStyle w:val="4"/>
        <w:spacing w:before="11"/>
        <w:ind w:left="484"/>
        <w:rPr>
          <w:rFonts w:hint="eastAsia" w:ascii="仿宋_GB2312" w:hAnsi="仿宋_GB2312" w:eastAsia="仿宋_GB2312" w:cs="仿宋_GB2312"/>
          <w:w w:val="110"/>
          <w:sz w:val="24"/>
          <w:szCs w:val="24"/>
        </w:rPr>
      </w:pPr>
    </w:p>
    <w:p w14:paraId="408C60C6">
      <w:pPr>
        <w:pStyle w:val="4"/>
        <w:spacing w:before="11"/>
        <w:ind w:left="484"/>
        <w:rPr>
          <w:rFonts w:hint="eastAsia" w:ascii="仿宋_GB2312" w:hAnsi="仿宋_GB2312" w:eastAsia="仿宋_GB2312" w:cs="仿宋_GB2312"/>
          <w:w w:val="110"/>
          <w:sz w:val="24"/>
          <w:szCs w:val="24"/>
        </w:rPr>
      </w:pPr>
    </w:p>
    <w:p w14:paraId="096E1A56">
      <w:pPr>
        <w:pStyle w:val="4"/>
        <w:spacing w:before="11"/>
        <w:ind w:left="484"/>
        <w:rPr>
          <w:rFonts w:hint="eastAsia" w:ascii="黑体" w:hAnsi="黑体" w:eastAsia="黑体" w:cs="黑体"/>
          <w:w w:val="110"/>
          <w:sz w:val="24"/>
          <w:szCs w:val="24"/>
        </w:rPr>
      </w:pPr>
    </w:p>
    <w:p w14:paraId="6B8C5DFF">
      <w:pPr>
        <w:pStyle w:val="4"/>
        <w:spacing w:before="11"/>
        <w:ind w:left="484"/>
        <w:rPr>
          <w:rFonts w:hint="eastAsia" w:ascii="黑体" w:hAnsi="黑体" w:eastAsia="黑体" w:cs="黑体"/>
          <w:w w:val="110"/>
          <w:sz w:val="24"/>
          <w:szCs w:val="24"/>
        </w:rPr>
      </w:pPr>
    </w:p>
    <w:p w14:paraId="3E75A535">
      <w:pPr>
        <w:pStyle w:val="4"/>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12F35556">
      <w:pPr>
        <w:pStyle w:val="6"/>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566A8E03">
      <w:pPr>
        <w:pStyle w:val="6"/>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22B397D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93EDF74">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4848C27">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6B295A8">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0D5759A">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2434C92">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EA1C9C2">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9E9499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4D5B9C1">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8D5606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政府采购货物履约验收书</w:t>
      </w:r>
    </w:p>
    <w:p w14:paraId="756E6230">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0395836F">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49CC2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244051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0B58F05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CFC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03B5043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4D985FC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E860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DCADEB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48BAAE1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063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6C5661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2112265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61806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6A107EB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28788F3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7A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1789C26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1067BC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B3637B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366B480">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1F1E219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0648952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04B846D4">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79DD4992">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45B8D754">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23B5E0E3">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32CE93B4">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546C5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4F1E7C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7785376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73CF018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42396EE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48D50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68FC1F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102AFEAB">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7B5A1F3E">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501DB45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7B89A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674024F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B8B59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567EE2F">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5229E246">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0F134DBF">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68763014">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51FFD712">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5F61A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6105F4F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568ECD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58BEFAB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7A1A487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75A3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42A443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50C501C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12ED5D42">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69A89F1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1B708C43">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5FEC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44FA09C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38A7513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48A55509">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6A9180CB">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060022D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EE27F6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09E9FD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533B7EE">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5D15563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220BFA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A850D7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8B5AC58">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4FB2FCD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4143CF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ECA2A0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BD8B13B">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29598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906A67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0D868D7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0A6E834E">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5819A913">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3F47A752">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39D1022B">
      <w:pPr>
        <w:pStyle w:val="6"/>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671A507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339A09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2B44374E">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720" w:footer="720" w:gutter="0"/>
          <w:pgNumType w:fmt="decimal"/>
          <w:cols w:equalWidth="0" w:num="2">
            <w:col w:w="1040" w:space="3106"/>
            <w:col w:w="4580"/>
          </w:cols>
        </w:sectPr>
      </w:pPr>
    </w:p>
    <w:p w14:paraId="0AE0E115">
      <w:pPr>
        <w:pStyle w:val="2"/>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5E4B580E">
      <w:pPr>
        <w:pStyle w:val="6"/>
        <w:spacing w:before="8"/>
        <w:rPr>
          <w:rFonts w:hint="eastAsia" w:ascii="仿宋_GB2312" w:hAnsi="仿宋_GB2312" w:eastAsia="仿宋_GB2312" w:cs="仿宋_GB2312"/>
          <w:b/>
          <w:sz w:val="24"/>
          <w:szCs w:val="24"/>
        </w:rPr>
      </w:pPr>
    </w:p>
    <w:p w14:paraId="00F3B932">
      <w:pPr>
        <w:pStyle w:val="6"/>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0BC85E97">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55152E45">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2AEE653B">
      <w:pPr>
        <w:pStyle w:val="3"/>
        <w:spacing w:before="64"/>
        <w:ind w:left="100"/>
        <w:rPr>
          <w:rFonts w:hint="eastAsia" w:ascii="宋体" w:hAnsi="宋体" w:eastAsia="宋体" w:cs="宋体"/>
        </w:rPr>
      </w:pPr>
    </w:p>
    <w:p w14:paraId="3D9E7345">
      <w:pPr>
        <w:pStyle w:val="3"/>
        <w:keepNext w:val="0"/>
        <w:keepLines w:val="0"/>
        <w:pageBreakBefore w:val="0"/>
        <w:widowControl w:val="0"/>
        <w:kinsoku/>
        <w:wordWrap/>
        <w:overflowPunct/>
        <w:topLinePunct w:val="0"/>
        <w:autoSpaceDE w:val="0"/>
        <w:autoSpaceDN w:val="0"/>
        <w:bidi w:val="0"/>
        <w:adjustRightInd/>
        <w:snapToGrid/>
        <w:spacing w:before="171" w:line="600" w:lineRule="exact"/>
        <w:ind w:left="0" w:leftChars="0" w:right="-1100" w:rightChars="-500"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巴彦淖尔市医院院区内绿化树木、草坪补种项目</w:t>
      </w:r>
    </w:p>
    <w:p w14:paraId="20B010BB">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0D00C014">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p>
    <w:p w14:paraId="13DACDDA">
      <w:pPr>
        <w:pStyle w:val="3"/>
        <w:spacing w:before="64"/>
        <w:ind w:left="0" w:leftChars="0" w:firstLine="2650" w:firstLineChars="600"/>
        <w:rPr>
          <w:rFonts w:hint="eastAsia" w:ascii="方正小标宋简体" w:hAnsi="方正小标宋简体" w:eastAsia="方正小标宋简体" w:cs="方正小标宋简体"/>
          <w:sz w:val="44"/>
          <w:szCs w:val="44"/>
          <w:lang w:eastAsia="zh-CN"/>
        </w:rPr>
      </w:pPr>
    </w:p>
    <w:p w14:paraId="1F0DE597">
      <w:pPr>
        <w:pStyle w:val="3"/>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7DA19109">
      <w:pPr>
        <w:pStyle w:val="3"/>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5EBACDB5">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CEB14A5">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18EDE97F">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BSYY-2026-0014</w:t>
      </w:r>
    </w:p>
    <w:p w14:paraId="50024857">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    号：第1包</w:t>
      </w:r>
    </w:p>
    <w:p w14:paraId="0BBC20BE">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A42EE7D">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4F8F0A38">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6EF75CBB">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31805E08">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4411F5CF">
      <w:pPr>
        <w:pStyle w:val="3"/>
        <w:spacing w:before="64"/>
        <w:ind w:left="100"/>
        <w:rPr>
          <w:rFonts w:hint="eastAsia" w:ascii="宋体" w:hAnsi="宋体" w:eastAsia="宋体" w:cs="宋体"/>
        </w:rPr>
      </w:pPr>
    </w:p>
    <w:p w14:paraId="5A3E892E">
      <w:pPr>
        <w:pStyle w:val="3"/>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52AE863C">
      <w:pPr>
        <w:pStyle w:val="6"/>
        <w:spacing w:before="9"/>
        <w:rPr>
          <w:rFonts w:hint="eastAsia" w:ascii="宋体" w:hAnsi="宋体" w:eastAsia="宋体" w:cs="宋体"/>
          <w:b/>
          <w:sz w:val="8"/>
        </w:rPr>
      </w:pPr>
    </w:p>
    <w:p w14:paraId="077E769F">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2D3D0070">
      <w:pPr>
        <w:pStyle w:val="3"/>
        <w:spacing w:before="64"/>
        <w:ind w:left="100"/>
        <w:rPr>
          <w:rFonts w:hint="eastAsia" w:ascii="仿宋_GB2312" w:hAnsi="仿宋_GB2312" w:eastAsia="仿宋_GB2312" w:cs="仿宋_GB2312"/>
          <w:sz w:val="24"/>
          <w:szCs w:val="24"/>
        </w:rPr>
      </w:pPr>
    </w:p>
    <w:p w14:paraId="12EDD609">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04AF7FB6">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77DD72C3">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782A2A23">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39264220">
      <w:pPr>
        <w:pStyle w:val="6"/>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798EEA77">
      <w:pPr>
        <w:pStyle w:val="6"/>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31FCC5C4">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697F388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12339AB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7BE456F3">
      <w:pPr>
        <w:pStyle w:val="6"/>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36A089A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678F0062">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0A85EC7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4B0A7F2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15A2682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0254B13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A06813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29B4B5D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68D54A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203C9AB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EC8777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F672F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3D969B2">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2E18CE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C6EC6B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1AE4BC9">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DE749D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8F7AAE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09285A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C365FF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4AF664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F3CEFB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53BDF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68D6A6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EF96B9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7A2D88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264421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50F6F6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E8AB59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EA6020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F79A75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DFE1FF">
      <w:pPr>
        <w:pStyle w:val="3"/>
        <w:spacing w:before="64"/>
        <w:ind w:left="100"/>
        <w:rPr>
          <w:rFonts w:hint="eastAsia" w:ascii="宋体" w:hAnsi="宋体" w:eastAsia="宋体" w:cs="宋体"/>
        </w:rPr>
      </w:pPr>
    </w:p>
    <w:p w14:paraId="6B265AC5">
      <w:pPr>
        <w:pStyle w:val="3"/>
        <w:spacing w:before="64"/>
        <w:ind w:left="100"/>
        <w:rPr>
          <w:rFonts w:hint="eastAsia" w:ascii="宋体" w:hAnsi="宋体" w:eastAsia="宋体" w:cs="宋体"/>
        </w:rPr>
      </w:pPr>
    </w:p>
    <w:p w14:paraId="75C089F6">
      <w:pPr>
        <w:pStyle w:val="3"/>
        <w:spacing w:before="64"/>
        <w:ind w:left="100"/>
        <w:rPr>
          <w:rFonts w:hint="eastAsia" w:ascii="宋体" w:hAnsi="宋体" w:eastAsia="宋体" w:cs="宋体"/>
        </w:rPr>
      </w:pPr>
    </w:p>
    <w:p w14:paraId="3B28E5CC">
      <w:pPr>
        <w:pStyle w:val="3"/>
        <w:spacing w:before="64"/>
        <w:ind w:left="100"/>
        <w:rPr>
          <w:rFonts w:hint="eastAsia" w:ascii="宋体" w:hAnsi="宋体" w:eastAsia="宋体" w:cs="宋体"/>
        </w:rPr>
      </w:pPr>
      <w:r>
        <w:rPr>
          <w:rFonts w:hint="eastAsia" w:ascii="宋体" w:hAnsi="宋体" w:eastAsia="宋体" w:cs="宋体"/>
        </w:rPr>
        <w:t>响应文件正文格式：</w:t>
      </w:r>
    </w:p>
    <w:p w14:paraId="20F79327">
      <w:pPr>
        <w:pStyle w:val="6"/>
        <w:spacing w:before="1"/>
        <w:rPr>
          <w:rFonts w:hint="eastAsia" w:ascii="宋体" w:hAnsi="宋体" w:eastAsia="宋体" w:cs="宋体"/>
          <w:b/>
          <w:sz w:val="22"/>
        </w:rPr>
      </w:pPr>
    </w:p>
    <w:p w14:paraId="06F55856">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1DEA2896">
      <w:pPr>
        <w:pStyle w:val="6"/>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01FE4E60">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69449DAA">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43FD320B">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3A656CC7">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3FD2604B">
      <w:pPr>
        <w:pStyle w:val="6"/>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5D79A94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5390A638">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773AE149">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5190C638">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70D08E7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43D26B2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B7AB892">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0125C5B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553920E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58BB7B5C">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35C76F7E">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29B1FC13">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1262ADC5">
      <w:pPr>
        <w:pStyle w:val="6"/>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514149BE">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41A5C806">
      <w:pPr>
        <w:pStyle w:val="6"/>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2395E07A">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93" w:gutter="0"/>
          <w:pgNumType w:fmt="decimal"/>
          <w:cols w:space="720" w:num="1"/>
        </w:sectPr>
      </w:pPr>
    </w:p>
    <w:p w14:paraId="27602146">
      <w:pPr>
        <w:pStyle w:val="3"/>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54D4AA69">
      <w:pPr>
        <w:pStyle w:val="6"/>
        <w:spacing w:before="111" w:line="379" w:lineRule="auto"/>
        <w:ind w:left="106" w:right="109" w:firstLine="384"/>
        <w:jc w:val="both"/>
        <w:rPr>
          <w:rFonts w:hint="eastAsia" w:ascii="仿宋_GB2312" w:hAnsi="仿宋_GB2312" w:eastAsia="仿宋_GB2312" w:cs="仿宋_GB2312"/>
          <w:sz w:val="24"/>
          <w:szCs w:val="24"/>
        </w:rPr>
      </w:pPr>
    </w:p>
    <w:p w14:paraId="5C7AF4A4">
      <w:pPr>
        <w:pStyle w:val="6"/>
        <w:spacing w:before="4"/>
        <w:rPr>
          <w:rFonts w:hint="eastAsia" w:ascii="仿宋_GB2312" w:hAnsi="仿宋_GB2312" w:eastAsia="仿宋_GB2312" w:cs="仿宋_GB2312"/>
          <w:sz w:val="24"/>
          <w:szCs w:val="24"/>
        </w:rPr>
      </w:pPr>
    </w:p>
    <w:p w14:paraId="29393A5C">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06E06C54">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5809E1E0">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002509A1">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15951664">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6478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2B0D38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3C21456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7F70A7B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0888605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C9EA523">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0C368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5A0BEDE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0467725A">
            <w:pPr>
              <w:pStyle w:val="16"/>
              <w:rPr>
                <w:rFonts w:hint="eastAsia" w:ascii="仿宋_GB2312" w:hAnsi="仿宋_GB2312" w:eastAsia="仿宋_GB2312" w:cs="仿宋_GB2312"/>
                <w:sz w:val="24"/>
                <w:szCs w:val="24"/>
              </w:rPr>
            </w:pPr>
          </w:p>
        </w:tc>
        <w:tc>
          <w:tcPr>
            <w:tcW w:w="1563" w:type="dxa"/>
          </w:tcPr>
          <w:p w14:paraId="3FA5DCFF">
            <w:pPr>
              <w:pStyle w:val="16"/>
              <w:rPr>
                <w:rFonts w:hint="eastAsia" w:ascii="仿宋_GB2312" w:hAnsi="仿宋_GB2312" w:eastAsia="仿宋_GB2312" w:cs="仿宋_GB2312"/>
                <w:sz w:val="24"/>
                <w:szCs w:val="24"/>
              </w:rPr>
            </w:pPr>
          </w:p>
        </w:tc>
        <w:tc>
          <w:tcPr>
            <w:tcW w:w="1637" w:type="dxa"/>
          </w:tcPr>
          <w:p w14:paraId="533CFCC8">
            <w:pPr>
              <w:pStyle w:val="16"/>
              <w:rPr>
                <w:rFonts w:hint="eastAsia" w:ascii="仿宋_GB2312" w:hAnsi="仿宋_GB2312" w:eastAsia="仿宋_GB2312" w:cs="仿宋_GB2312"/>
                <w:sz w:val="24"/>
                <w:szCs w:val="24"/>
              </w:rPr>
            </w:pPr>
          </w:p>
        </w:tc>
        <w:tc>
          <w:tcPr>
            <w:tcW w:w="2086" w:type="dxa"/>
          </w:tcPr>
          <w:p w14:paraId="07D20154">
            <w:pPr>
              <w:pStyle w:val="16"/>
              <w:rPr>
                <w:rFonts w:hint="eastAsia" w:ascii="仿宋_GB2312" w:hAnsi="仿宋_GB2312" w:eastAsia="仿宋_GB2312" w:cs="仿宋_GB2312"/>
                <w:sz w:val="24"/>
                <w:szCs w:val="24"/>
              </w:rPr>
            </w:pPr>
          </w:p>
        </w:tc>
      </w:tr>
      <w:tr w14:paraId="23BE7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FB19B7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3F2F1050">
            <w:pPr>
              <w:pStyle w:val="16"/>
              <w:rPr>
                <w:rFonts w:hint="eastAsia" w:ascii="仿宋_GB2312" w:hAnsi="仿宋_GB2312" w:eastAsia="仿宋_GB2312" w:cs="仿宋_GB2312"/>
                <w:sz w:val="24"/>
                <w:szCs w:val="24"/>
              </w:rPr>
            </w:pPr>
          </w:p>
        </w:tc>
        <w:tc>
          <w:tcPr>
            <w:tcW w:w="1563" w:type="dxa"/>
          </w:tcPr>
          <w:p w14:paraId="49680D9C">
            <w:pPr>
              <w:pStyle w:val="16"/>
              <w:rPr>
                <w:rFonts w:hint="eastAsia" w:ascii="仿宋_GB2312" w:hAnsi="仿宋_GB2312" w:eastAsia="仿宋_GB2312" w:cs="仿宋_GB2312"/>
                <w:sz w:val="24"/>
                <w:szCs w:val="24"/>
              </w:rPr>
            </w:pPr>
          </w:p>
        </w:tc>
        <w:tc>
          <w:tcPr>
            <w:tcW w:w="1637" w:type="dxa"/>
          </w:tcPr>
          <w:p w14:paraId="154858C7">
            <w:pPr>
              <w:pStyle w:val="16"/>
              <w:rPr>
                <w:rFonts w:hint="eastAsia" w:ascii="仿宋_GB2312" w:hAnsi="仿宋_GB2312" w:eastAsia="仿宋_GB2312" w:cs="仿宋_GB2312"/>
                <w:sz w:val="24"/>
                <w:szCs w:val="24"/>
              </w:rPr>
            </w:pPr>
          </w:p>
        </w:tc>
        <w:tc>
          <w:tcPr>
            <w:tcW w:w="2086" w:type="dxa"/>
          </w:tcPr>
          <w:p w14:paraId="26C4E7F6">
            <w:pPr>
              <w:pStyle w:val="16"/>
              <w:rPr>
                <w:rFonts w:hint="eastAsia" w:ascii="仿宋_GB2312" w:hAnsi="仿宋_GB2312" w:eastAsia="仿宋_GB2312" w:cs="仿宋_GB2312"/>
                <w:sz w:val="24"/>
                <w:szCs w:val="24"/>
              </w:rPr>
            </w:pPr>
          </w:p>
        </w:tc>
      </w:tr>
      <w:tr w14:paraId="355B6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887A6D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60C8BF9F">
            <w:pPr>
              <w:pStyle w:val="16"/>
              <w:rPr>
                <w:rFonts w:hint="eastAsia" w:ascii="仿宋_GB2312" w:hAnsi="仿宋_GB2312" w:eastAsia="仿宋_GB2312" w:cs="仿宋_GB2312"/>
                <w:sz w:val="24"/>
                <w:szCs w:val="24"/>
              </w:rPr>
            </w:pPr>
          </w:p>
        </w:tc>
        <w:tc>
          <w:tcPr>
            <w:tcW w:w="1563" w:type="dxa"/>
          </w:tcPr>
          <w:p w14:paraId="100B7D03">
            <w:pPr>
              <w:pStyle w:val="16"/>
              <w:rPr>
                <w:rFonts w:hint="eastAsia" w:ascii="仿宋_GB2312" w:hAnsi="仿宋_GB2312" w:eastAsia="仿宋_GB2312" w:cs="仿宋_GB2312"/>
                <w:sz w:val="24"/>
                <w:szCs w:val="24"/>
              </w:rPr>
            </w:pPr>
          </w:p>
        </w:tc>
        <w:tc>
          <w:tcPr>
            <w:tcW w:w="1637" w:type="dxa"/>
          </w:tcPr>
          <w:p w14:paraId="5934D397">
            <w:pPr>
              <w:pStyle w:val="16"/>
              <w:rPr>
                <w:rFonts w:hint="eastAsia" w:ascii="仿宋_GB2312" w:hAnsi="仿宋_GB2312" w:eastAsia="仿宋_GB2312" w:cs="仿宋_GB2312"/>
                <w:sz w:val="24"/>
                <w:szCs w:val="24"/>
              </w:rPr>
            </w:pPr>
          </w:p>
        </w:tc>
        <w:tc>
          <w:tcPr>
            <w:tcW w:w="2086" w:type="dxa"/>
          </w:tcPr>
          <w:p w14:paraId="06EC3FAB">
            <w:pPr>
              <w:pStyle w:val="16"/>
              <w:rPr>
                <w:rFonts w:hint="eastAsia" w:ascii="仿宋_GB2312" w:hAnsi="仿宋_GB2312" w:eastAsia="仿宋_GB2312" w:cs="仿宋_GB2312"/>
                <w:sz w:val="24"/>
                <w:szCs w:val="24"/>
              </w:rPr>
            </w:pPr>
          </w:p>
        </w:tc>
      </w:tr>
    </w:tbl>
    <w:p w14:paraId="157BB8E0">
      <w:pPr>
        <w:pStyle w:val="6"/>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407E6456">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3837DFA4">
      <w:pPr>
        <w:pStyle w:val="6"/>
        <w:spacing w:before="7"/>
        <w:rPr>
          <w:rFonts w:hint="eastAsia" w:ascii="宋体" w:hAnsi="宋体" w:eastAsia="宋体" w:cs="宋体"/>
          <w:sz w:val="18"/>
        </w:rPr>
      </w:pPr>
    </w:p>
    <w:p w14:paraId="2C5BB046">
      <w:pPr>
        <w:pStyle w:val="6"/>
        <w:spacing w:before="140"/>
        <w:ind w:right="2509"/>
        <w:jc w:val="right"/>
        <w:rPr>
          <w:rFonts w:hint="eastAsia" w:ascii="宋体" w:hAnsi="宋体" w:eastAsia="宋体" w:cs="宋体"/>
        </w:rPr>
      </w:pPr>
    </w:p>
    <w:p w14:paraId="655AD4BE">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4842724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3BBF497F">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4FD168AA">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43AF9AE4">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33E30ED1">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44054098">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6021AB2B">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356363FF">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50A99FBF">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3BAED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082C5A7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2490D93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5976533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42ADD40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371A143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3A586E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3F3C802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7BDF8B1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2E892CA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201DF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56908A6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486A510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6E4726A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21BACFB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7FF13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24AA79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271B0D6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9F2CA9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164BBB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3A38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1A6E17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04E4AE8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28C6634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65B6FD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7804C62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58D631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539986B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DDD6B6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6C76542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BFF8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087EA18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1BA6EF2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49960B0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67122A1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25C26B5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42A70A0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664CF58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1E482F1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36AB3BD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7171DC65">
      <w:pPr>
        <w:pStyle w:val="6"/>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11F09C00">
      <w:pPr>
        <w:pStyle w:val="6"/>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FB67133">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010A58F2">
      <w:pPr>
        <w:pStyle w:val="6"/>
        <w:spacing w:before="7"/>
        <w:rPr>
          <w:rFonts w:hint="eastAsia" w:ascii="仿宋_GB2312" w:hAnsi="仿宋_GB2312" w:eastAsia="仿宋_GB2312" w:cs="仿宋_GB2312"/>
          <w:sz w:val="24"/>
          <w:szCs w:val="24"/>
        </w:rPr>
      </w:pPr>
    </w:p>
    <w:p w14:paraId="1037CE51">
      <w:pPr>
        <w:pStyle w:val="6"/>
        <w:spacing w:before="140"/>
        <w:ind w:right="2509"/>
        <w:jc w:val="right"/>
        <w:rPr>
          <w:rFonts w:hint="eastAsia" w:ascii="宋体" w:hAnsi="宋体" w:eastAsia="宋体" w:cs="宋体"/>
        </w:rPr>
      </w:pPr>
    </w:p>
    <w:p w14:paraId="7E4F0789">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4A9B650D">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E29A5C5">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7ED0F2DA">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38427C04">
      <w:pPr>
        <w:pStyle w:val="6"/>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186A978D">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6B06969C">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00F5D846">
      <w:pPr>
        <w:pStyle w:val="6"/>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6A80616D">
      <w:pPr>
        <w:pStyle w:val="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072F5E48">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018D9A2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13B1EE9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3247F139">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7172BCE3">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5E3F1044">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6D5C4DD1">
      <w:pPr>
        <w:pStyle w:val="6"/>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73B994BD">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0F05F81E">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509AF3D">
      <w:pPr>
        <w:pStyle w:val="6"/>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5C81B80D">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42BDC1AC">
      <w:pPr>
        <w:pStyle w:val="6"/>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371BA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CB90DB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55CDEB8A">
            <w:pPr>
              <w:pStyle w:val="16"/>
              <w:rPr>
                <w:rFonts w:hint="eastAsia" w:ascii="仿宋_GB2312" w:hAnsi="仿宋_GB2312" w:eastAsia="仿宋_GB2312" w:cs="仿宋_GB2312"/>
                <w:sz w:val="24"/>
                <w:szCs w:val="24"/>
              </w:rPr>
            </w:pPr>
          </w:p>
        </w:tc>
        <w:tc>
          <w:tcPr>
            <w:tcW w:w="1404" w:type="dxa"/>
          </w:tcPr>
          <w:p w14:paraId="4123132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3B90C874">
            <w:pPr>
              <w:pStyle w:val="16"/>
              <w:rPr>
                <w:rFonts w:hint="eastAsia" w:ascii="仿宋_GB2312" w:hAnsi="仿宋_GB2312" w:eastAsia="仿宋_GB2312" w:cs="仿宋_GB2312"/>
                <w:sz w:val="24"/>
                <w:szCs w:val="24"/>
              </w:rPr>
            </w:pPr>
          </w:p>
        </w:tc>
      </w:tr>
      <w:tr w14:paraId="7D0BC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0C6D7D5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650D2F51">
            <w:pPr>
              <w:pStyle w:val="16"/>
              <w:rPr>
                <w:rFonts w:hint="eastAsia" w:ascii="仿宋_GB2312" w:hAnsi="仿宋_GB2312" w:eastAsia="仿宋_GB2312" w:cs="仿宋_GB2312"/>
                <w:sz w:val="24"/>
                <w:szCs w:val="24"/>
              </w:rPr>
            </w:pPr>
          </w:p>
        </w:tc>
        <w:tc>
          <w:tcPr>
            <w:tcW w:w="1404" w:type="dxa"/>
          </w:tcPr>
          <w:p w14:paraId="27B00607">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72CE2D33">
            <w:pPr>
              <w:pStyle w:val="16"/>
              <w:rPr>
                <w:rFonts w:hint="eastAsia" w:ascii="仿宋_GB2312" w:hAnsi="仿宋_GB2312" w:eastAsia="仿宋_GB2312" w:cs="仿宋_GB2312"/>
                <w:sz w:val="24"/>
                <w:szCs w:val="24"/>
              </w:rPr>
            </w:pPr>
          </w:p>
        </w:tc>
      </w:tr>
      <w:tr w14:paraId="3347D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00D7318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17E00A55">
            <w:pPr>
              <w:pStyle w:val="16"/>
              <w:rPr>
                <w:rFonts w:hint="eastAsia" w:ascii="仿宋_GB2312" w:hAnsi="仿宋_GB2312" w:eastAsia="仿宋_GB2312" w:cs="仿宋_GB2312"/>
                <w:sz w:val="24"/>
                <w:szCs w:val="24"/>
              </w:rPr>
            </w:pPr>
          </w:p>
        </w:tc>
        <w:tc>
          <w:tcPr>
            <w:tcW w:w="1404" w:type="dxa"/>
          </w:tcPr>
          <w:p w14:paraId="6677DA2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75AF82A0">
            <w:pPr>
              <w:pStyle w:val="16"/>
              <w:rPr>
                <w:rFonts w:hint="eastAsia" w:ascii="仿宋_GB2312" w:hAnsi="仿宋_GB2312" w:eastAsia="仿宋_GB2312" w:cs="仿宋_GB2312"/>
                <w:sz w:val="24"/>
                <w:szCs w:val="24"/>
              </w:rPr>
            </w:pPr>
          </w:p>
        </w:tc>
      </w:tr>
      <w:tr w14:paraId="75DA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CCF527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4C75E2D">
            <w:pPr>
              <w:pStyle w:val="16"/>
              <w:rPr>
                <w:rFonts w:hint="eastAsia" w:ascii="仿宋_GB2312" w:hAnsi="仿宋_GB2312" w:eastAsia="仿宋_GB2312" w:cs="仿宋_GB2312"/>
                <w:sz w:val="24"/>
                <w:szCs w:val="24"/>
              </w:rPr>
            </w:pPr>
          </w:p>
        </w:tc>
        <w:tc>
          <w:tcPr>
            <w:tcW w:w="1404" w:type="dxa"/>
          </w:tcPr>
          <w:p w14:paraId="0887CE9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1577C775">
            <w:pPr>
              <w:pStyle w:val="16"/>
              <w:rPr>
                <w:rFonts w:hint="eastAsia" w:ascii="仿宋_GB2312" w:hAnsi="仿宋_GB2312" w:eastAsia="仿宋_GB2312" w:cs="仿宋_GB2312"/>
                <w:sz w:val="24"/>
                <w:szCs w:val="24"/>
              </w:rPr>
            </w:pPr>
          </w:p>
        </w:tc>
      </w:tr>
      <w:tr w14:paraId="53DF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7390F73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6F84AA1D">
            <w:pPr>
              <w:pStyle w:val="16"/>
              <w:rPr>
                <w:rFonts w:hint="eastAsia" w:ascii="仿宋_GB2312" w:hAnsi="仿宋_GB2312" w:eastAsia="仿宋_GB2312" w:cs="仿宋_GB2312"/>
                <w:sz w:val="24"/>
                <w:szCs w:val="24"/>
              </w:rPr>
            </w:pPr>
          </w:p>
        </w:tc>
      </w:tr>
      <w:tr w14:paraId="71D17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7A0201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0156F7CE">
            <w:pPr>
              <w:pStyle w:val="16"/>
              <w:rPr>
                <w:rFonts w:hint="eastAsia" w:ascii="仿宋_GB2312" w:hAnsi="仿宋_GB2312" w:eastAsia="仿宋_GB2312" w:cs="仿宋_GB2312"/>
                <w:sz w:val="24"/>
                <w:szCs w:val="24"/>
              </w:rPr>
            </w:pPr>
          </w:p>
        </w:tc>
      </w:tr>
      <w:tr w14:paraId="0865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20CEE21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5F154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14492EA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02918C36">
      <w:pPr>
        <w:spacing w:after="0"/>
        <w:rPr>
          <w:rFonts w:hint="eastAsia" w:ascii="宋体" w:hAnsi="宋体" w:eastAsia="宋体" w:cs="宋体"/>
          <w:sz w:val="19"/>
        </w:rPr>
        <w:sectPr>
          <w:pgSz w:w="11900" w:h="16840"/>
          <w:pgMar w:top="1587" w:right="1587" w:bottom="1587" w:left="1587" w:header="0" w:footer="93" w:gutter="0"/>
          <w:pgNumType w:fmt="decimal"/>
          <w:cols w:space="720" w:num="1"/>
        </w:sectPr>
      </w:pPr>
    </w:p>
    <w:p w14:paraId="3AEA9820">
      <w:pPr>
        <w:spacing w:before="64"/>
        <w:ind w:left="0" w:leftChars="0" w:right="0"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61DB0939">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1C011515">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4F2C88F0">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23C48416">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376F5B7C">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3F09D2C">
      <w:pPr>
        <w:pStyle w:val="3"/>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01D073A2">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41B60E43">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21E21D56">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079D415E">
      <w:pPr>
        <w:pStyle w:val="6"/>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2F376A71">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0AAC7350">
      <w:pPr>
        <w:pStyle w:val="3"/>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149EA098">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160F549D">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2E556AFC">
      <w:pPr>
        <w:pStyle w:val="6"/>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1A481D2B">
      <w:pPr>
        <w:pStyle w:val="6"/>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417AE7DE">
      <w:pPr>
        <w:pStyle w:val="6"/>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21C3D02F">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B298D73">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7583B40">
      <w:pPr>
        <w:pStyle w:val="6"/>
        <w:spacing w:before="5"/>
        <w:rPr>
          <w:rFonts w:hint="eastAsia" w:ascii="仿宋_GB2312" w:hAnsi="仿宋_GB2312" w:eastAsia="仿宋_GB2312" w:cs="仿宋_GB2312"/>
          <w:sz w:val="24"/>
          <w:szCs w:val="24"/>
        </w:rPr>
      </w:pPr>
    </w:p>
    <w:p w14:paraId="0A2CBC51">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6F571588">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0EE3A914">
      <w:pPr>
        <w:pStyle w:val="6"/>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4277AA41">
      <w:pPr>
        <w:pStyle w:val="6"/>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4E4A173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419B4FE4">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639EDAEB">
      <w:pPr>
        <w:pStyle w:val="6"/>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683D7991">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04664F9F">
      <w:pPr>
        <w:pStyle w:val="6"/>
        <w:spacing w:before="7"/>
        <w:rPr>
          <w:rFonts w:hint="eastAsia" w:ascii="仿宋_GB2312" w:hAnsi="仿宋_GB2312" w:eastAsia="仿宋_GB2312" w:cs="仿宋_GB2312"/>
          <w:sz w:val="24"/>
          <w:szCs w:val="24"/>
        </w:rPr>
      </w:pPr>
    </w:p>
    <w:p w14:paraId="79F2680E">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215C2784">
      <w:pPr>
        <w:spacing w:before="1"/>
        <w:ind w:left="394" w:right="0" w:firstLine="0"/>
        <w:jc w:val="left"/>
        <w:rPr>
          <w:rFonts w:hint="eastAsia" w:ascii="仿宋_GB2312" w:hAnsi="仿宋_GB2312" w:eastAsia="仿宋_GB2312" w:cs="仿宋_GB2312"/>
          <w:w w:val="105"/>
          <w:sz w:val="24"/>
          <w:szCs w:val="24"/>
          <w:lang w:eastAsia="zh-CN"/>
        </w:rPr>
        <w:sectPr>
          <w:pgSz w:w="11900" w:h="16840"/>
          <w:pgMar w:top="1587" w:right="1587" w:bottom="1587" w:left="1587" w:header="0" w:footer="93" w:gutter="0"/>
          <w:pgNumType w:fmt="decimal"/>
          <w:cols w:space="720" w:num="1"/>
        </w:sectPr>
      </w:pPr>
      <w:r>
        <w:rPr>
          <w:rFonts w:hint="eastAsia" w:ascii="仿宋_GB2312" w:hAnsi="仿宋_GB2312" w:eastAsia="仿宋_GB2312" w:cs="仿宋_GB2312"/>
          <w:w w:val="105"/>
          <w:sz w:val="24"/>
          <w:szCs w:val="24"/>
          <w:lang w:eastAsia="zh-CN"/>
        </w:rPr>
        <w:t>提供中小企业截图</w:t>
      </w:r>
    </w:p>
    <w:p w14:paraId="4EE2D3D5">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6D54A9FC">
      <w:pPr>
        <w:pStyle w:val="6"/>
        <w:spacing w:before="5"/>
        <w:rPr>
          <w:rFonts w:hint="eastAsia" w:ascii="仿宋_GB2312" w:hAnsi="仿宋_GB2312" w:eastAsia="仿宋_GB2312" w:cs="仿宋_GB2312"/>
          <w:sz w:val="24"/>
          <w:szCs w:val="24"/>
        </w:rPr>
      </w:pPr>
    </w:p>
    <w:p w14:paraId="03C6FA44">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3E519F22">
      <w:pPr>
        <w:pStyle w:val="6"/>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2B6D3055">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1350C296">
      <w:pPr>
        <w:pStyle w:val="6"/>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6068CE40">
      <w:pPr>
        <w:pStyle w:val="6"/>
        <w:spacing w:before="5"/>
        <w:rPr>
          <w:rFonts w:hint="eastAsia" w:ascii="仿宋_GB2312" w:hAnsi="仿宋_GB2312" w:eastAsia="仿宋_GB2312" w:cs="仿宋_GB2312"/>
          <w:sz w:val="24"/>
          <w:szCs w:val="24"/>
        </w:rPr>
      </w:pPr>
    </w:p>
    <w:p w14:paraId="0F1D7A05">
      <w:pPr>
        <w:pStyle w:val="3"/>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03FEB296">
      <w:pPr>
        <w:pStyle w:val="6"/>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3E4BAD58">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1C6873E6">
      <w:pPr>
        <w:pStyle w:val="6"/>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018528D1">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0E81A9E5">
      <w:pPr>
        <w:pStyle w:val="3"/>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57C3E200">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5FABF2E4">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6AAE2D9C">
      <w:pPr>
        <w:pStyle w:val="6"/>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1662AD17">
      <w:pPr>
        <w:pStyle w:val="6"/>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62E347A8">
      <w:pPr>
        <w:spacing w:after="0"/>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7624851">
      <w:pPr>
        <w:pStyle w:val="3"/>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76A07285">
      <w:pPr>
        <w:pStyle w:val="6"/>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00303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1B3DE0F1">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54A0CAE4">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9ADA7FE">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0F64B105">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575D6CFF">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1C436562">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0E600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56694046">
            <w:pPr>
              <w:pStyle w:val="16"/>
              <w:rPr>
                <w:rFonts w:hint="eastAsia" w:ascii="仿宋_GB2312" w:hAnsi="仿宋_GB2312" w:eastAsia="仿宋_GB2312" w:cs="仿宋_GB2312"/>
                <w:b/>
                <w:sz w:val="24"/>
                <w:szCs w:val="24"/>
              </w:rPr>
            </w:pPr>
          </w:p>
          <w:p w14:paraId="2186BDD2">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062154A2">
            <w:pPr>
              <w:pStyle w:val="16"/>
              <w:rPr>
                <w:rFonts w:hint="eastAsia" w:ascii="仿宋_GB2312" w:hAnsi="仿宋_GB2312" w:eastAsia="仿宋_GB2312" w:cs="仿宋_GB2312"/>
                <w:sz w:val="24"/>
                <w:szCs w:val="24"/>
              </w:rPr>
            </w:pPr>
          </w:p>
        </w:tc>
        <w:tc>
          <w:tcPr>
            <w:tcW w:w="1331" w:type="dxa"/>
          </w:tcPr>
          <w:p w14:paraId="40EEF74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6767D34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0B0B1E38">
            <w:pPr>
              <w:pStyle w:val="16"/>
              <w:rPr>
                <w:rFonts w:hint="eastAsia" w:ascii="仿宋_GB2312" w:hAnsi="仿宋_GB2312" w:eastAsia="仿宋_GB2312" w:cs="仿宋_GB2312"/>
                <w:sz w:val="24"/>
                <w:szCs w:val="24"/>
              </w:rPr>
            </w:pPr>
          </w:p>
        </w:tc>
        <w:tc>
          <w:tcPr>
            <w:tcW w:w="1114" w:type="dxa"/>
          </w:tcPr>
          <w:p w14:paraId="2A4F38F2">
            <w:pPr>
              <w:pStyle w:val="16"/>
              <w:rPr>
                <w:rFonts w:hint="eastAsia" w:ascii="仿宋_GB2312" w:hAnsi="仿宋_GB2312" w:eastAsia="仿宋_GB2312" w:cs="仿宋_GB2312"/>
                <w:sz w:val="24"/>
                <w:szCs w:val="24"/>
              </w:rPr>
            </w:pPr>
          </w:p>
        </w:tc>
        <w:tc>
          <w:tcPr>
            <w:tcW w:w="818" w:type="dxa"/>
          </w:tcPr>
          <w:p w14:paraId="3AD52F60">
            <w:pPr>
              <w:pStyle w:val="16"/>
              <w:rPr>
                <w:rFonts w:hint="eastAsia" w:ascii="仿宋_GB2312" w:hAnsi="仿宋_GB2312" w:eastAsia="仿宋_GB2312" w:cs="仿宋_GB2312"/>
                <w:sz w:val="24"/>
                <w:szCs w:val="24"/>
              </w:rPr>
            </w:pPr>
          </w:p>
        </w:tc>
      </w:tr>
      <w:tr w14:paraId="24998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5BFF5B2A">
            <w:pPr>
              <w:rPr>
                <w:rFonts w:hint="eastAsia" w:ascii="仿宋_GB2312" w:hAnsi="仿宋_GB2312" w:eastAsia="仿宋_GB2312" w:cs="仿宋_GB2312"/>
                <w:sz w:val="24"/>
                <w:szCs w:val="24"/>
              </w:rPr>
            </w:pPr>
          </w:p>
        </w:tc>
        <w:tc>
          <w:tcPr>
            <w:tcW w:w="1405" w:type="dxa"/>
            <w:vMerge w:val="continue"/>
            <w:tcBorders>
              <w:top w:val="nil"/>
            </w:tcBorders>
          </w:tcPr>
          <w:p w14:paraId="157B3880">
            <w:pPr>
              <w:rPr>
                <w:rFonts w:hint="eastAsia" w:ascii="仿宋_GB2312" w:hAnsi="仿宋_GB2312" w:eastAsia="仿宋_GB2312" w:cs="仿宋_GB2312"/>
                <w:sz w:val="24"/>
                <w:szCs w:val="24"/>
              </w:rPr>
            </w:pPr>
          </w:p>
        </w:tc>
        <w:tc>
          <w:tcPr>
            <w:tcW w:w="1331" w:type="dxa"/>
          </w:tcPr>
          <w:p w14:paraId="02E97090">
            <w:pPr>
              <w:pStyle w:val="16"/>
              <w:rPr>
                <w:rFonts w:hint="eastAsia" w:ascii="仿宋_GB2312" w:hAnsi="仿宋_GB2312" w:eastAsia="仿宋_GB2312" w:cs="仿宋_GB2312"/>
                <w:sz w:val="24"/>
                <w:szCs w:val="24"/>
              </w:rPr>
            </w:pPr>
          </w:p>
        </w:tc>
        <w:tc>
          <w:tcPr>
            <w:tcW w:w="1368" w:type="dxa"/>
          </w:tcPr>
          <w:p w14:paraId="03FC9989">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23F2272F">
            <w:pPr>
              <w:pStyle w:val="16"/>
              <w:rPr>
                <w:rFonts w:hint="eastAsia" w:ascii="仿宋_GB2312" w:hAnsi="仿宋_GB2312" w:eastAsia="仿宋_GB2312" w:cs="仿宋_GB2312"/>
                <w:sz w:val="24"/>
                <w:szCs w:val="24"/>
              </w:rPr>
            </w:pPr>
          </w:p>
        </w:tc>
        <w:tc>
          <w:tcPr>
            <w:tcW w:w="1114" w:type="dxa"/>
          </w:tcPr>
          <w:p w14:paraId="2E389732">
            <w:pPr>
              <w:pStyle w:val="16"/>
              <w:rPr>
                <w:rFonts w:hint="eastAsia" w:ascii="仿宋_GB2312" w:hAnsi="仿宋_GB2312" w:eastAsia="仿宋_GB2312" w:cs="仿宋_GB2312"/>
                <w:sz w:val="24"/>
                <w:szCs w:val="24"/>
              </w:rPr>
            </w:pPr>
          </w:p>
        </w:tc>
        <w:tc>
          <w:tcPr>
            <w:tcW w:w="818" w:type="dxa"/>
          </w:tcPr>
          <w:p w14:paraId="1345F8FE">
            <w:pPr>
              <w:pStyle w:val="16"/>
              <w:rPr>
                <w:rFonts w:hint="eastAsia" w:ascii="仿宋_GB2312" w:hAnsi="仿宋_GB2312" w:eastAsia="仿宋_GB2312" w:cs="仿宋_GB2312"/>
                <w:sz w:val="24"/>
                <w:szCs w:val="24"/>
              </w:rPr>
            </w:pPr>
          </w:p>
        </w:tc>
      </w:tr>
      <w:tr w14:paraId="5046D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324BF862">
            <w:pPr>
              <w:rPr>
                <w:rFonts w:hint="eastAsia" w:ascii="仿宋_GB2312" w:hAnsi="仿宋_GB2312" w:eastAsia="仿宋_GB2312" w:cs="仿宋_GB2312"/>
                <w:sz w:val="24"/>
                <w:szCs w:val="24"/>
              </w:rPr>
            </w:pPr>
          </w:p>
        </w:tc>
        <w:tc>
          <w:tcPr>
            <w:tcW w:w="1405" w:type="dxa"/>
            <w:vMerge w:val="continue"/>
            <w:tcBorders>
              <w:top w:val="nil"/>
            </w:tcBorders>
          </w:tcPr>
          <w:p w14:paraId="7EFE2E7A">
            <w:pPr>
              <w:rPr>
                <w:rFonts w:hint="eastAsia" w:ascii="仿宋_GB2312" w:hAnsi="仿宋_GB2312" w:eastAsia="仿宋_GB2312" w:cs="仿宋_GB2312"/>
                <w:sz w:val="24"/>
                <w:szCs w:val="24"/>
              </w:rPr>
            </w:pPr>
          </w:p>
        </w:tc>
        <w:tc>
          <w:tcPr>
            <w:tcW w:w="1331" w:type="dxa"/>
          </w:tcPr>
          <w:p w14:paraId="3225F093">
            <w:pPr>
              <w:pStyle w:val="16"/>
              <w:rPr>
                <w:rFonts w:hint="eastAsia" w:ascii="仿宋_GB2312" w:hAnsi="仿宋_GB2312" w:eastAsia="仿宋_GB2312" w:cs="仿宋_GB2312"/>
                <w:sz w:val="24"/>
                <w:szCs w:val="24"/>
              </w:rPr>
            </w:pPr>
          </w:p>
        </w:tc>
        <w:tc>
          <w:tcPr>
            <w:tcW w:w="1368" w:type="dxa"/>
          </w:tcPr>
          <w:p w14:paraId="353F52B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507ED874">
            <w:pPr>
              <w:pStyle w:val="16"/>
              <w:rPr>
                <w:rFonts w:hint="eastAsia" w:ascii="仿宋_GB2312" w:hAnsi="仿宋_GB2312" w:eastAsia="仿宋_GB2312" w:cs="仿宋_GB2312"/>
                <w:sz w:val="24"/>
                <w:szCs w:val="24"/>
              </w:rPr>
            </w:pPr>
          </w:p>
        </w:tc>
        <w:tc>
          <w:tcPr>
            <w:tcW w:w="1114" w:type="dxa"/>
          </w:tcPr>
          <w:p w14:paraId="76AF4DE6">
            <w:pPr>
              <w:pStyle w:val="16"/>
              <w:rPr>
                <w:rFonts w:hint="eastAsia" w:ascii="仿宋_GB2312" w:hAnsi="仿宋_GB2312" w:eastAsia="仿宋_GB2312" w:cs="仿宋_GB2312"/>
                <w:sz w:val="24"/>
                <w:szCs w:val="24"/>
              </w:rPr>
            </w:pPr>
          </w:p>
        </w:tc>
        <w:tc>
          <w:tcPr>
            <w:tcW w:w="818" w:type="dxa"/>
          </w:tcPr>
          <w:p w14:paraId="33438C23">
            <w:pPr>
              <w:pStyle w:val="16"/>
              <w:rPr>
                <w:rFonts w:hint="eastAsia" w:ascii="仿宋_GB2312" w:hAnsi="仿宋_GB2312" w:eastAsia="仿宋_GB2312" w:cs="仿宋_GB2312"/>
                <w:sz w:val="24"/>
                <w:szCs w:val="24"/>
              </w:rPr>
            </w:pPr>
          </w:p>
        </w:tc>
      </w:tr>
      <w:tr w14:paraId="4A529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265401F3">
            <w:pPr>
              <w:pStyle w:val="16"/>
              <w:rPr>
                <w:rFonts w:hint="eastAsia" w:ascii="仿宋_GB2312" w:hAnsi="仿宋_GB2312" w:eastAsia="仿宋_GB2312" w:cs="仿宋_GB2312"/>
                <w:b/>
                <w:sz w:val="24"/>
                <w:szCs w:val="24"/>
              </w:rPr>
            </w:pPr>
          </w:p>
          <w:p w14:paraId="3D1AD009">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0F4FC12D">
            <w:pPr>
              <w:pStyle w:val="16"/>
              <w:rPr>
                <w:rFonts w:hint="eastAsia" w:ascii="仿宋_GB2312" w:hAnsi="仿宋_GB2312" w:eastAsia="仿宋_GB2312" w:cs="仿宋_GB2312"/>
                <w:sz w:val="24"/>
                <w:szCs w:val="24"/>
              </w:rPr>
            </w:pPr>
          </w:p>
        </w:tc>
        <w:tc>
          <w:tcPr>
            <w:tcW w:w="1331" w:type="dxa"/>
          </w:tcPr>
          <w:p w14:paraId="10B0AB1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36F2A5F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3E3CD57D">
            <w:pPr>
              <w:pStyle w:val="16"/>
              <w:rPr>
                <w:rFonts w:hint="eastAsia" w:ascii="仿宋_GB2312" w:hAnsi="仿宋_GB2312" w:eastAsia="仿宋_GB2312" w:cs="仿宋_GB2312"/>
                <w:sz w:val="24"/>
                <w:szCs w:val="24"/>
              </w:rPr>
            </w:pPr>
          </w:p>
        </w:tc>
        <w:tc>
          <w:tcPr>
            <w:tcW w:w="1114" w:type="dxa"/>
          </w:tcPr>
          <w:p w14:paraId="4F423BE3">
            <w:pPr>
              <w:pStyle w:val="16"/>
              <w:rPr>
                <w:rFonts w:hint="eastAsia" w:ascii="仿宋_GB2312" w:hAnsi="仿宋_GB2312" w:eastAsia="仿宋_GB2312" w:cs="仿宋_GB2312"/>
                <w:sz w:val="24"/>
                <w:szCs w:val="24"/>
              </w:rPr>
            </w:pPr>
          </w:p>
        </w:tc>
        <w:tc>
          <w:tcPr>
            <w:tcW w:w="818" w:type="dxa"/>
          </w:tcPr>
          <w:p w14:paraId="3932586C">
            <w:pPr>
              <w:pStyle w:val="16"/>
              <w:rPr>
                <w:rFonts w:hint="eastAsia" w:ascii="仿宋_GB2312" w:hAnsi="仿宋_GB2312" w:eastAsia="仿宋_GB2312" w:cs="仿宋_GB2312"/>
                <w:sz w:val="24"/>
                <w:szCs w:val="24"/>
              </w:rPr>
            </w:pPr>
          </w:p>
        </w:tc>
      </w:tr>
      <w:tr w14:paraId="77C4E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3A21ABA4">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92BF0CA">
            <w:pPr>
              <w:rPr>
                <w:rFonts w:hint="eastAsia" w:ascii="仿宋_GB2312" w:hAnsi="仿宋_GB2312" w:eastAsia="仿宋_GB2312" w:cs="仿宋_GB2312"/>
                <w:sz w:val="24"/>
                <w:szCs w:val="24"/>
              </w:rPr>
            </w:pPr>
          </w:p>
        </w:tc>
        <w:tc>
          <w:tcPr>
            <w:tcW w:w="1331" w:type="dxa"/>
          </w:tcPr>
          <w:p w14:paraId="019F21FA">
            <w:pPr>
              <w:pStyle w:val="16"/>
              <w:rPr>
                <w:rFonts w:hint="eastAsia" w:ascii="仿宋_GB2312" w:hAnsi="仿宋_GB2312" w:eastAsia="仿宋_GB2312" w:cs="仿宋_GB2312"/>
                <w:sz w:val="24"/>
                <w:szCs w:val="24"/>
              </w:rPr>
            </w:pPr>
          </w:p>
        </w:tc>
        <w:tc>
          <w:tcPr>
            <w:tcW w:w="1368" w:type="dxa"/>
          </w:tcPr>
          <w:p w14:paraId="6B632CA2">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741665DC">
            <w:pPr>
              <w:pStyle w:val="16"/>
              <w:rPr>
                <w:rFonts w:hint="eastAsia" w:ascii="仿宋_GB2312" w:hAnsi="仿宋_GB2312" w:eastAsia="仿宋_GB2312" w:cs="仿宋_GB2312"/>
                <w:sz w:val="24"/>
                <w:szCs w:val="24"/>
              </w:rPr>
            </w:pPr>
          </w:p>
        </w:tc>
        <w:tc>
          <w:tcPr>
            <w:tcW w:w="1114" w:type="dxa"/>
          </w:tcPr>
          <w:p w14:paraId="51183CC9">
            <w:pPr>
              <w:pStyle w:val="16"/>
              <w:rPr>
                <w:rFonts w:hint="eastAsia" w:ascii="仿宋_GB2312" w:hAnsi="仿宋_GB2312" w:eastAsia="仿宋_GB2312" w:cs="仿宋_GB2312"/>
                <w:sz w:val="24"/>
                <w:szCs w:val="24"/>
              </w:rPr>
            </w:pPr>
          </w:p>
        </w:tc>
        <w:tc>
          <w:tcPr>
            <w:tcW w:w="818" w:type="dxa"/>
          </w:tcPr>
          <w:p w14:paraId="7AD937FB">
            <w:pPr>
              <w:pStyle w:val="16"/>
              <w:rPr>
                <w:rFonts w:hint="eastAsia" w:ascii="仿宋_GB2312" w:hAnsi="仿宋_GB2312" w:eastAsia="仿宋_GB2312" w:cs="仿宋_GB2312"/>
                <w:sz w:val="24"/>
                <w:szCs w:val="24"/>
              </w:rPr>
            </w:pPr>
          </w:p>
        </w:tc>
      </w:tr>
      <w:tr w14:paraId="462A1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6F4F697C">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8779007">
            <w:pPr>
              <w:rPr>
                <w:rFonts w:hint="eastAsia" w:ascii="仿宋_GB2312" w:hAnsi="仿宋_GB2312" w:eastAsia="仿宋_GB2312" w:cs="仿宋_GB2312"/>
                <w:sz w:val="24"/>
                <w:szCs w:val="24"/>
              </w:rPr>
            </w:pPr>
          </w:p>
        </w:tc>
        <w:tc>
          <w:tcPr>
            <w:tcW w:w="1331" w:type="dxa"/>
            <w:tcBorders>
              <w:bottom w:val="single" w:color="000000" w:sz="12" w:space="0"/>
            </w:tcBorders>
          </w:tcPr>
          <w:p w14:paraId="728478F2">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0F5A625A">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1084F45E">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5F704D23">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03DFFB6D">
            <w:pPr>
              <w:pStyle w:val="16"/>
              <w:rPr>
                <w:rFonts w:hint="eastAsia" w:ascii="仿宋_GB2312" w:hAnsi="仿宋_GB2312" w:eastAsia="仿宋_GB2312" w:cs="仿宋_GB2312"/>
                <w:sz w:val="24"/>
                <w:szCs w:val="24"/>
              </w:rPr>
            </w:pPr>
          </w:p>
        </w:tc>
      </w:tr>
    </w:tbl>
    <w:p w14:paraId="3FA54D36">
      <w:pPr>
        <w:pStyle w:val="6"/>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0AD18412">
      <w:pPr>
        <w:pStyle w:val="15"/>
        <w:numPr>
          <w:ilvl w:val="0"/>
          <w:numId w:val="9"/>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745B5F37">
      <w:pPr>
        <w:pStyle w:val="15"/>
        <w:numPr>
          <w:ilvl w:val="0"/>
          <w:numId w:val="9"/>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1276AB38">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5170584">
      <w:pPr>
        <w:pStyle w:val="6"/>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578214C6">
      <w:pPr>
        <w:pStyle w:val="6"/>
        <w:spacing w:before="5"/>
        <w:rPr>
          <w:rFonts w:hint="eastAsia" w:ascii="仿宋_GB2312" w:hAnsi="仿宋_GB2312" w:eastAsia="仿宋_GB2312" w:cs="仿宋_GB2312"/>
          <w:sz w:val="24"/>
          <w:szCs w:val="24"/>
        </w:rPr>
      </w:pPr>
    </w:p>
    <w:p w14:paraId="406CDEE8">
      <w:pPr>
        <w:pStyle w:val="3"/>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1D144769">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759AFCB8">
      <w:pPr>
        <w:spacing w:after="0"/>
        <w:jc w:val="center"/>
        <w:rPr>
          <w:rFonts w:hint="eastAsia" w:ascii="宋体" w:hAnsi="宋体" w:eastAsia="宋体" w:cs="宋体"/>
        </w:rPr>
        <w:sectPr>
          <w:pgSz w:w="11900" w:h="16840"/>
          <w:pgMar w:top="1587" w:right="1587" w:bottom="1587" w:left="1587" w:header="0" w:footer="93" w:gutter="0"/>
          <w:pgNumType w:fmt="decimal"/>
          <w:cols w:space="720" w:num="1"/>
        </w:sectPr>
      </w:pPr>
    </w:p>
    <w:p w14:paraId="55534F23">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57F15B5D">
      <w:pPr>
        <w:pStyle w:val="6"/>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54016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DFD15F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1905A61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624CD4A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41360D88">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730BAB44">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72C46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8F88C5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2B3FE0B1">
            <w:pPr>
              <w:pStyle w:val="16"/>
              <w:rPr>
                <w:rFonts w:hint="eastAsia" w:ascii="仿宋_GB2312" w:hAnsi="仿宋_GB2312" w:eastAsia="仿宋_GB2312" w:cs="仿宋_GB2312"/>
                <w:sz w:val="24"/>
                <w:szCs w:val="24"/>
              </w:rPr>
            </w:pPr>
          </w:p>
        </w:tc>
        <w:tc>
          <w:tcPr>
            <w:tcW w:w="2292" w:type="dxa"/>
          </w:tcPr>
          <w:p w14:paraId="018671D6">
            <w:pPr>
              <w:pStyle w:val="16"/>
              <w:rPr>
                <w:rFonts w:hint="eastAsia" w:ascii="仿宋_GB2312" w:hAnsi="仿宋_GB2312" w:eastAsia="仿宋_GB2312" w:cs="仿宋_GB2312"/>
                <w:sz w:val="24"/>
                <w:szCs w:val="24"/>
              </w:rPr>
            </w:pPr>
          </w:p>
        </w:tc>
        <w:tc>
          <w:tcPr>
            <w:tcW w:w="1445" w:type="dxa"/>
          </w:tcPr>
          <w:p w14:paraId="098799DD">
            <w:pPr>
              <w:pStyle w:val="16"/>
              <w:rPr>
                <w:rFonts w:hint="eastAsia" w:ascii="仿宋_GB2312" w:hAnsi="仿宋_GB2312" w:eastAsia="仿宋_GB2312" w:cs="仿宋_GB2312"/>
                <w:sz w:val="24"/>
                <w:szCs w:val="24"/>
              </w:rPr>
            </w:pPr>
          </w:p>
        </w:tc>
        <w:tc>
          <w:tcPr>
            <w:tcW w:w="1269" w:type="dxa"/>
          </w:tcPr>
          <w:p w14:paraId="7D54E68E">
            <w:pPr>
              <w:pStyle w:val="16"/>
              <w:rPr>
                <w:rFonts w:hint="eastAsia" w:ascii="仿宋_GB2312" w:hAnsi="仿宋_GB2312" w:eastAsia="仿宋_GB2312" w:cs="仿宋_GB2312"/>
                <w:sz w:val="24"/>
                <w:szCs w:val="24"/>
              </w:rPr>
            </w:pPr>
          </w:p>
        </w:tc>
      </w:tr>
      <w:tr w14:paraId="3947D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2C0C68B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3C5BE5B7">
            <w:pPr>
              <w:pStyle w:val="16"/>
              <w:rPr>
                <w:rFonts w:hint="eastAsia" w:ascii="仿宋_GB2312" w:hAnsi="仿宋_GB2312" w:eastAsia="仿宋_GB2312" w:cs="仿宋_GB2312"/>
                <w:sz w:val="24"/>
                <w:szCs w:val="24"/>
              </w:rPr>
            </w:pPr>
          </w:p>
        </w:tc>
        <w:tc>
          <w:tcPr>
            <w:tcW w:w="2292" w:type="dxa"/>
          </w:tcPr>
          <w:p w14:paraId="2A52695F">
            <w:pPr>
              <w:pStyle w:val="16"/>
              <w:rPr>
                <w:rFonts w:hint="eastAsia" w:ascii="仿宋_GB2312" w:hAnsi="仿宋_GB2312" w:eastAsia="仿宋_GB2312" w:cs="仿宋_GB2312"/>
                <w:sz w:val="24"/>
                <w:szCs w:val="24"/>
              </w:rPr>
            </w:pPr>
          </w:p>
        </w:tc>
        <w:tc>
          <w:tcPr>
            <w:tcW w:w="1445" w:type="dxa"/>
          </w:tcPr>
          <w:p w14:paraId="48591884">
            <w:pPr>
              <w:pStyle w:val="16"/>
              <w:rPr>
                <w:rFonts w:hint="eastAsia" w:ascii="仿宋_GB2312" w:hAnsi="仿宋_GB2312" w:eastAsia="仿宋_GB2312" w:cs="仿宋_GB2312"/>
                <w:sz w:val="24"/>
                <w:szCs w:val="24"/>
              </w:rPr>
            </w:pPr>
          </w:p>
        </w:tc>
        <w:tc>
          <w:tcPr>
            <w:tcW w:w="1269" w:type="dxa"/>
          </w:tcPr>
          <w:p w14:paraId="0F0A7CEE">
            <w:pPr>
              <w:pStyle w:val="16"/>
              <w:rPr>
                <w:rFonts w:hint="eastAsia" w:ascii="仿宋_GB2312" w:hAnsi="仿宋_GB2312" w:eastAsia="仿宋_GB2312" w:cs="仿宋_GB2312"/>
                <w:sz w:val="24"/>
                <w:szCs w:val="24"/>
              </w:rPr>
            </w:pPr>
          </w:p>
        </w:tc>
      </w:tr>
      <w:tr w14:paraId="4EEF9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12E4B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61B0A516">
            <w:pPr>
              <w:pStyle w:val="16"/>
              <w:rPr>
                <w:rFonts w:hint="eastAsia" w:ascii="仿宋_GB2312" w:hAnsi="仿宋_GB2312" w:eastAsia="仿宋_GB2312" w:cs="仿宋_GB2312"/>
                <w:sz w:val="24"/>
                <w:szCs w:val="24"/>
              </w:rPr>
            </w:pPr>
          </w:p>
        </w:tc>
        <w:tc>
          <w:tcPr>
            <w:tcW w:w="2292" w:type="dxa"/>
          </w:tcPr>
          <w:p w14:paraId="0E4BB3C4">
            <w:pPr>
              <w:pStyle w:val="16"/>
              <w:rPr>
                <w:rFonts w:hint="eastAsia" w:ascii="仿宋_GB2312" w:hAnsi="仿宋_GB2312" w:eastAsia="仿宋_GB2312" w:cs="仿宋_GB2312"/>
                <w:sz w:val="24"/>
                <w:szCs w:val="24"/>
              </w:rPr>
            </w:pPr>
          </w:p>
        </w:tc>
        <w:tc>
          <w:tcPr>
            <w:tcW w:w="1445" w:type="dxa"/>
          </w:tcPr>
          <w:p w14:paraId="35C6CE0D">
            <w:pPr>
              <w:pStyle w:val="16"/>
              <w:rPr>
                <w:rFonts w:hint="eastAsia" w:ascii="仿宋_GB2312" w:hAnsi="仿宋_GB2312" w:eastAsia="仿宋_GB2312" w:cs="仿宋_GB2312"/>
                <w:sz w:val="24"/>
                <w:szCs w:val="24"/>
              </w:rPr>
            </w:pPr>
          </w:p>
        </w:tc>
        <w:tc>
          <w:tcPr>
            <w:tcW w:w="1269" w:type="dxa"/>
          </w:tcPr>
          <w:p w14:paraId="76303678">
            <w:pPr>
              <w:pStyle w:val="16"/>
              <w:rPr>
                <w:rFonts w:hint="eastAsia" w:ascii="仿宋_GB2312" w:hAnsi="仿宋_GB2312" w:eastAsia="仿宋_GB2312" w:cs="仿宋_GB2312"/>
                <w:sz w:val="24"/>
                <w:szCs w:val="24"/>
              </w:rPr>
            </w:pPr>
          </w:p>
        </w:tc>
      </w:tr>
      <w:tr w14:paraId="6F37B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0D2673E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0F22E5FC">
            <w:pPr>
              <w:pStyle w:val="16"/>
              <w:rPr>
                <w:rFonts w:hint="eastAsia" w:ascii="仿宋_GB2312" w:hAnsi="仿宋_GB2312" w:eastAsia="仿宋_GB2312" w:cs="仿宋_GB2312"/>
                <w:sz w:val="24"/>
                <w:szCs w:val="24"/>
              </w:rPr>
            </w:pPr>
          </w:p>
        </w:tc>
        <w:tc>
          <w:tcPr>
            <w:tcW w:w="2292" w:type="dxa"/>
          </w:tcPr>
          <w:p w14:paraId="01AD9DBF">
            <w:pPr>
              <w:pStyle w:val="16"/>
              <w:rPr>
                <w:rFonts w:hint="eastAsia" w:ascii="仿宋_GB2312" w:hAnsi="仿宋_GB2312" w:eastAsia="仿宋_GB2312" w:cs="仿宋_GB2312"/>
                <w:sz w:val="24"/>
                <w:szCs w:val="24"/>
              </w:rPr>
            </w:pPr>
          </w:p>
        </w:tc>
        <w:tc>
          <w:tcPr>
            <w:tcW w:w="1445" w:type="dxa"/>
          </w:tcPr>
          <w:p w14:paraId="67BD6244">
            <w:pPr>
              <w:pStyle w:val="16"/>
              <w:rPr>
                <w:rFonts w:hint="eastAsia" w:ascii="仿宋_GB2312" w:hAnsi="仿宋_GB2312" w:eastAsia="仿宋_GB2312" w:cs="仿宋_GB2312"/>
                <w:sz w:val="24"/>
                <w:szCs w:val="24"/>
              </w:rPr>
            </w:pPr>
          </w:p>
        </w:tc>
        <w:tc>
          <w:tcPr>
            <w:tcW w:w="1269" w:type="dxa"/>
          </w:tcPr>
          <w:p w14:paraId="36CC0138">
            <w:pPr>
              <w:pStyle w:val="16"/>
              <w:rPr>
                <w:rFonts w:hint="eastAsia" w:ascii="仿宋_GB2312" w:hAnsi="仿宋_GB2312" w:eastAsia="仿宋_GB2312" w:cs="仿宋_GB2312"/>
                <w:sz w:val="24"/>
                <w:szCs w:val="24"/>
              </w:rPr>
            </w:pPr>
          </w:p>
        </w:tc>
      </w:tr>
      <w:tr w14:paraId="6462F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42EF20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4D68B2D7">
            <w:pPr>
              <w:pStyle w:val="16"/>
              <w:rPr>
                <w:rFonts w:hint="eastAsia" w:ascii="仿宋_GB2312" w:hAnsi="仿宋_GB2312" w:eastAsia="仿宋_GB2312" w:cs="仿宋_GB2312"/>
                <w:sz w:val="24"/>
                <w:szCs w:val="24"/>
              </w:rPr>
            </w:pPr>
          </w:p>
        </w:tc>
        <w:tc>
          <w:tcPr>
            <w:tcW w:w="2292" w:type="dxa"/>
          </w:tcPr>
          <w:p w14:paraId="3262431E">
            <w:pPr>
              <w:pStyle w:val="16"/>
              <w:rPr>
                <w:rFonts w:hint="eastAsia" w:ascii="仿宋_GB2312" w:hAnsi="仿宋_GB2312" w:eastAsia="仿宋_GB2312" w:cs="仿宋_GB2312"/>
                <w:sz w:val="24"/>
                <w:szCs w:val="24"/>
              </w:rPr>
            </w:pPr>
          </w:p>
        </w:tc>
        <w:tc>
          <w:tcPr>
            <w:tcW w:w="1445" w:type="dxa"/>
          </w:tcPr>
          <w:p w14:paraId="0F6F22EB">
            <w:pPr>
              <w:pStyle w:val="16"/>
              <w:rPr>
                <w:rFonts w:hint="eastAsia" w:ascii="仿宋_GB2312" w:hAnsi="仿宋_GB2312" w:eastAsia="仿宋_GB2312" w:cs="仿宋_GB2312"/>
                <w:sz w:val="24"/>
                <w:szCs w:val="24"/>
              </w:rPr>
            </w:pPr>
          </w:p>
        </w:tc>
        <w:tc>
          <w:tcPr>
            <w:tcW w:w="1269" w:type="dxa"/>
          </w:tcPr>
          <w:p w14:paraId="26CD1938">
            <w:pPr>
              <w:pStyle w:val="16"/>
              <w:rPr>
                <w:rFonts w:hint="eastAsia" w:ascii="仿宋_GB2312" w:hAnsi="仿宋_GB2312" w:eastAsia="仿宋_GB2312" w:cs="仿宋_GB2312"/>
                <w:sz w:val="24"/>
                <w:szCs w:val="24"/>
              </w:rPr>
            </w:pPr>
          </w:p>
        </w:tc>
      </w:tr>
    </w:tbl>
    <w:p w14:paraId="77EF3FD3">
      <w:pPr>
        <w:pStyle w:val="4"/>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7BA1933A">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353B29EB">
      <w:pPr>
        <w:pStyle w:val="6"/>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2979EFF7">
      <w:pPr>
        <w:pStyle w:val="6"/>
        <w:spacing w:before="6"/>
        <w:rPr>
          <w:rFonts w:hint="eastAsia" w:ascii="仿宋_GB2312" w:hAnsi="仿宋_GB2312" w:eastAsia="仿宋_GB2312" w:cs="仿宋_GB2312"/>
          <w:sz w:val="24"/>
          <w:szCs w:val="24"/>
        </w:rPr>
      </w:pPr>
    </w:p>
    <w:p w14:paraId="556B2693">
      <w:pPr>
        <w:pStyle w:val="3"/>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329231DE">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4389531F">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17613125">
      <w:pPr>
        <w:pStyle w:val="15"/>
        <w:numPr>
          <w:ilvl w:val="0"/>
          <w:numId w:val="0"/>
        </w:numPr>
        <w:tabs>
          <w:tab w:val="left" w:pos="673"/>
        </w:tabs>
        <w:spacing w:before="141" w:after="0" w:line="240" w:lineRule="auto"/>
        <w:ind w:left="10" w:leftChars="0" w:right="0" w:rightChars="0" w:hanging="1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A82D">
    <w:pPr>
      <w:pStyle w:val="6"/>
      <w:spacing w:line="240"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713C70">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xJAc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rFTaDEcYsDv/z4fvn5+/LrG1lW&#10;NzdZoT5AjYn3AVPT8NYPOXvyAzoz8UFFm79IiWAc9T1f9ZVDIiI/Wq/W6wpDAmPzBXHYw/MQIb2T&#10;3pJsNDTiAIuu/PQB0pg6p+Rqzt9pY9DPa+P+ciBm9rDc+9hjttKwH6bG9749I58eZ99Qh6tOiXnv&#10;UNq8JrMRZ2M/G8cQ9aEre5TrQXhzTNhE6S1XGGGnwji0wm5asLwVj+8l6+Gn2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CcSQHLAQAAnAMAAA4AAAAAAAAAAQAgAAAAHgEAAGRycy9lMm9E&#10;b2MueG1sUEsFBgAAAAAGAAYAWQEAAFsFAAAAAA==&#10;">
              <v:fill on="f" focussize="0,0"/>
              <v:stroke on="f"/>
              <v:imagedata o:title=""/>
              <o:lock v:ext="edit" aspectratio="f"/>
              <v:textbox inset="0mm,0mm,0mm,0mm" style="mso-fit-shape-to-text:t;">
                <w:txbxContent>
                  <w:p w14:paraId="59713C70">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0E17547B">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2938">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7A4520">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kBWvyQEAAJwDAAAOAAAAAAAAAAEAIAAAAB4BAABkcnMvZTJvRG9j&#10;LnhtbFBLBQYAAAAABgAGAFkBAABZBQAAAAA=&#10;">
              <v:fill on="f" focussize="0,0"/>
              <v:stroke on="f"/>
              <v:imagedata o:title=""/>
              <o:lock v:ext="edit" aspectratio="f"/>
              <v:textbox inset="0mm,0mm,0mm,0mm" style="mso-fit-shape-to-text:t;">
                <w:txbxContent>
                  <w:p w14:paraId="227A4520">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D132A">
    <w:pPr>
      <w:pStyle w:val="6"/>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30E40">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xE9MsBAACc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PqfEcYsDv3z/dvnx6/LzK1lW&#10;r15khfoANSbeBUxNwxs/4N7MfkBnJj6oaPMXKRGMo77nq75ySETkR+vVel1hSGBsviA+u38eIqS3&#10;0luSjYZGHGDRlZ/eQxpT55RczflbbUwZonF/ORAze1jufewxW2nYDxOhvW/PyKfH2TfU4apTYt45&#10;lDavyWzE2djPxjFEfejKHuV6EF4fEzZRessVRtipMA6tsJsWLG/Fn/eSdf9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AcRPTLAQAAnAMAAA4AAAAAAAAAAQAgAAAAHgEAAGRycy9lMm9E&#10;b2MueG1sUEsFBgAAAAAGAAYAWQEAAFsFAAAAAA==&#10;">
              <v:fill on="f" focussize="0,0"/>
              <v:stroke on="f"/>
              <v:imagedata o:title=""/>
              <o:lock v:ext="edit" aspectratio="f"/>
              <v:textbox inset="0mm,0mm,0mm,0mm" style="mso-fit-shape-to-text:t;">
                <w:txbxContent>
                  <w:p w14:paraId="03330E40">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A3FF9">
    <w:pPr>
      <w:pStyle w:val="6"/>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825CB">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7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Jt5dMsBAACcAwAADgAAAGRycy9lMm9Eb2MueG1srVPNjtMwEL4j8Q6W&#10;79RpJ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TEcYsDv3z/dvnx6/LzK1lW&#10;r2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ibeXTLAQAAnAMAAA4AAAAAAAAAAQAgAAAAHgEAAGRycy9lMm9E&#10;b2MueG1sUEsFBgAAAAAGAAYAWQEAAFsFAAAAAA==&#10;">
              <v:fill on="f" focussize="0,0"/>
              <v:stroke on="f"/>
              <v:imagedata o:title=""/>
              <o:lock v:ext="edit" aspectratio="f"/>
              <v:textbox inset="0mm,0mm,0mm,0mm" style="mso-fit-shape-to-text:t;">
                <w:txbxContent>
                  <w:p w14:paraId="5CE825CB">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4725">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071C6">
                          <w:pPr>
                            <w:pStyle w:val="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07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Sbs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r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6SbsoBAACcAwAADgAAAAAAAAABACAAAAAeAQAAZHJzL2Uyb0Rv&#10;Yy54bWxQSwUGAAAAAAYABgBZAQAAWgUAAAAA&#10;">
              <v:fill on="f" focussize="0,0"/>
              <v:stroke on="f"/>
              <v:imagedata o:title=""/>
              <o:lock v:ext="edit" aspectratio="f"/>
              <v:textbox inset="0mm,0mm,0mm,0mm" style="mso-fit-shape-to-text:t;">
                <w:txbxContent>
                  <w:p w14:paraId="593071C6">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6C7C">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0FBA">
    <w:pPr>
      <w:pStyle w:val="8"/>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Y2FjMmFiMWZkMWFiMzY5NzliMjIwZWUwZTcxMGQifQ=="/>
  </w:docVars>
  <w:rsids>
    <w:rsidRoot w:val="00000000"/>
    <w:rsid w:val="00B736EC"/>
    <w:rsid w:val="00FB62F5"/>
    <w:rsid w:val="0147153B"/>
    <w:rsid w:val="021F0021"/>
    <w:rsid w:val="027C3466"/>
    <w:rsid w:val="029600EE"/>
    <w:rsid w:val="02D908B8"/>
    <w:rsid w:val="02FB5307"/>
    <w:rsid w:val="031177C3"/>
    <w:rsid w:val="03192E2A"/>
    <w:rsid w:val="03867D4B"/>
    <w:rsid w:val="03B92079"/>
    <w:rsid w:val="03C74BB5"/>
    <w:rsid w:val="044304CB"/>
    <w:rsid w:val="05092FAB"/>
    <w:rsid w:val="05C05BA0"/>
    <w:rsid w:val="05DD1488"/>
    <w:rsid w:val="071C5217"/>
    <w:rsid w:val="07E37AE3"/>
    <w:rsid w:val="081E5BF4"/>
    <w:rsid w:val="087A397A"/>
    <w:rsid w:val="08892E36"/>
    <w:rsid w:val="090B64CA"/>
    <w:rsid w:val="09654833"/>
    <w:rsid w:val="096867B1"/>
    <w:rsid w:val="09811362"/>
    <w:rsid w:val="09A550C9"/>
    <w:rsid w:val="09AD03A9"/>
    <w:rsid w:val="0A2148F3"/>
    <w:rsid w:val="0B5767B5"/>
    <w:rsid w:val="0BB023D2"/>
    <w:rsid w:val="0BFA5732"/>
    <w:rsid w:val="0C224A08"/>
    <w:rsid w:val="0D122E16"/>
    <w:rsid w:val="0D8679BC"/>
    <w:rsid w:val="0E54617D"/>
    <w:rsid w:val="0E7B6CC7"/>
    <w:rsid w:val="0EF62377"/>
    <w:rsid w:val="0F233AE0"/>
    <w:rsid w:val="0F28157D"/>
    <w:rsid w:val="102D67ED"/>
    <w:rsid w:val="10AA43C0"/>
    <w:rsid w:val="10BE3E09"/>
    <w:rsid w:val="11CA145F"/>
    <w:rsid w:val="122F2976"/>
    <w:rsid w:val="12323B41"/>
    <w:rsid w:val="12437E53"/>
    <w:rsid w:val="1263153F"/>
    <w:rsid w:val="12813BF6"/>
    <w:rsid w:val="14294CDE"/>
    <w:rsid w:val="144B6EAF"/>
    <w:rsid w:val="145844B6"/>
    <w:rsid w:val="16416015"/>
    <w:rsid w:val="16585B40"/>
    <w:rsid w:val="16E77D37"/>
    <w:rsid w:val="17800EAB"/>
    <w:rsid w:val="17935082"/>
    <w:rsid w:val="17FE08EF"/>
    <w:rsid w:val="18B76CDE"/>
    <w:rsid w:val="18DE59EF"/>
    <w:rsid w:val="190B692E"/>
    <w:rsid w:val="19EB6264"/>
    <w:rsid w:val="19FD67E3"/>
    <w:rsid w:val="1A8F1D93"/>
    <w:rsid w:val="1ABD6707"/>
    <w:rsid w:val="1AE238A6"/>
    <w:rsid w:val="1B2D30F7"/>
    <w:rsid w:val="1B5B3A18"/>
    <w:rsid w:val="1B754A9E"/>
    <w:rsid w:val="1B8B42C2"/>
    <w:rsid w:val="1C8F393E"/>
    <w:rsid w:val="1D1C2FE9"/>
    <w:rsid w:val="1D361A4D"/>
    <w:rsid w:val="1E6133C1"/>
    <w:rsid w:val="1E76533C"/>
    <w:rsid w:val="1E8C6387"/>
    <w:rsid w:val="1EAE09F3"/>
    <w:rsid w:val="1EBD29E4"/>
    <w:rsid w:val="1EF81C6E"/>
    <w:rsid w:val="1EFF4DAB"/>
    <w:rsid w:val="1F4435F9"/>
    <w:rsid w:val="1F52137F"/>
    <w:rsid w:val="1F761FB4"/>
    <w:rsid w:val="1FC05C37"/>
    <w:rsid w:val="215D225D"/>
    <w:rsid w:val="21E25E65"/>
    <w:rsid w:val="221A39C9"/>
    <w:rsid w:val="23731D1E"/>
    <w:rsid w:val="23F944BF"/>
    <w:rsid w:val="24297892"/>
    <w:rsid w:val="248144B4"/>
    <w:rsid w:val="249D7540"/>
    <w:rsid w:val="256A42DD"/>
    <w:rsid w:val="2595063D"/>
    <w:rsid w:val="26061115"/>
    <w:rsid w:val="2764542A"/>
    <w:rsid w:val="2944442E"/>
    <w:rsid w:val="299802D6"/>
    <w:rsid w:val="29D30E73"/>
    <w:rsid w:val="2A3F3258"/>
    <w:rsid w:val="2A8D770F"/>
    <w:rsid w:val="2AA809EC"/>
    <w:rsid w:val="2B632B65"/>
    <w:rsid w:val="2CF03346"/>
    <w:rsid w:val="2D56432B"/>
    <w:rsid w:val="2D5C54BF"/>
    <w:rsid w:val="2E494294"/>
    <w:rsid w:val="2E5C5D76"/>
    <w:rsid w:val="2E8E267D"/>
    <w:rsid w:val="2F475ACE"/>
    <w:rsid w:val="3002294D"/>
    <w:rsid w:val="300C68EA"/>
    <w:rsid w:val="3014442E"/>
    <w:rsid w:val="30A71CA7"/>
    <w:rsid w:val="30F475A7"/>
    <w:rsid w:val="31244B45"/>
    <w:rsid w:val="31D73965"/>
    <w:rsid w:val="32416469"/>
    <w:rsid w:val="33501C21"/>
    <w:rsid w:val="33E04D46"/>
    <w:rsid w:val="342B2D25"/>
    <w:rsid w:val="34E02B31"/>
    <w:rsid w:val="352856B1"/>
    <w:rsid w:val="357F234A"/>
    <w:rsid w:val="36392E40"/>
    <w:rsid w:val="3772660A"/>
    <w:rsid w:val="385A5C75"/>
    <w:rsid w:val="38E52E0C"/>
    <w:rsid w:val="392E29AA"/>
    <w:rsid w:val="3AE8273F"/>
    <w:rsid w:val="3B8A3C35"/>
    <w:rsid w:val="3BCE204F"/>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73DC5"/>
    <w:rsid w:val="42BA2C13"/>
    <w:rsid w:val="42E60BB4"/>
    <w:rsid w:val="432B3B11"/>
    <w:rsid w:val="43A22CA9"/>
    <w:rsid w:val="43B02D5C"/>
    <w:rsid w:val="43F02873"/>
    <w:rsid w:val="447D214A"/>
    <w:rsid w:val="449C4CC6"/>
    <w:rsid w:val="455235D7"/>
    <w:rsid w:val="4558401B"/>
    <w:rsid w:val="465B64BB"/>
    <w:rsid w:val="46FB2C62"/>
    <w:rsid w:val="470B6133"/>
    <w:rsid w:val="47857C94"/>
    <w:rsid w:val="47FC782A"/>
    <w:rsid w:val="496029FF"/>
    <w:rsid w:val="49687FA5"/>
    <w:rsid w:val="49FE0626"/>
    <w:rsid w:val="4A6A796F"/>
    <w:rsid w:val="4BA12F4E"/>
    <w:rsid w:val="4BD76036"/>
    <w:rsid w:val="4C101AF6"/>
    <w:rsid w:val="4C20293A"/>
    <w:rsid w:val="4C923D05"/>
    <w:rsid w:val="4D431C06"/>
    <w:rsid w:val="4DA16EA9"/>
    <w:rsid w:val="4E720846"/>
    <w:rsid w:val="4EB14C69"/>
    <w:rsid w:val="4EEF7C2C"/>
    <w:rsid w:val="4F334479"/>
    <w:rsid w:val="50852AB2"/>
    <w:rsid w:val="50884351"/>
    <w:rsid w:val="50FA151B"/>
    <w:rsid w:val="53D876AC"/>
    <w:rsid w:val="53EA2D68"/>
    <w:rsid w:val="54A379AB"/>
    <w:rsid w:val="54CB6F02"/>
    <w:rsid w:val="56F7631B"/>
    <w:rsid w:val="57663373"/>
    <w:rsid w:val="583475F3"/>
    <w:rsid w:val="59F7340B"/>
    <w:rsid w:val="5A411508"/>
    <w:rsid w:val="5ADC3C17"/>
    <w:rsid w:val="5B661732"/>
    <w:rsid w:val="5BAF1392"/>
    <w:rsid w:val="5C660E6D"/>
    <w:rsid w:val="5C7C26D3"/>
    <w:rsid w:val="5CD836E7"/>
    <w:rsid w:val="5D1E3B0E"/>
    <w:rsid w:val="5E5D6E1D"/>
    <w:rsid w:val="5E7701EB"/>
    <w:rsid w:val="618C17C7"/>
    <w:rsid w:val="61F21F72"/>
    <w:rsid w:val="62287742"/>
    <w:rsid w:val="622B7232"/>
    <w:rsid w:val="62514EEA"/>
    <w:rsid w:val="62913539"/>
    <w:rsid w:val="6372336A"/>
    <w:rsid w:val="637D586B"/>
    <w:rsid w:val="63D35B5A"/>
    <w:rsid w:val="64065BD5"/>
    <w:rsid w:val="642D0689"/>
    <w:rsid w:val="652A65EF"/>
    <w:rsid w:val="654A053B"/>
    <w:rsid w:val="664663E8"/>
    <w:rsid w:val="67236729"/>
    <w:rsid w:val="67315764"/>
    <w:rsid w:val="68264053"/>
    <w:rsid w:val="68CC62F2"/>
    <w:rsid w:val="68FB795E"/>
    <w:rsid w:val="691F4FA3"/>
    <w:rsid w:val="6A0E21C8"/>
    <w:rsid w:val="6A2C5F7D"/>
    <w:rsid w:val="6A9C2D8E"/>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9CD0E2F"/>
    <w:rsid w:val="7A3D359D"/>
    <w:rsid w:val="7A721DC3"/>
    <w:rsid w:val="7B3E7662"/>
    <w:rsid w:val="7BC77B74"/>
    <w:rsid w:val="7BF4003F"/>
    <w:rsid w:val="7C036DFE"/>
    <w:rsid w:val="7E6873EC"/>
    <w:rsid w:val="7F400E5B"/>
    <w:rsid w:val="7F637BB3"/>
    <w:rsid w:val="7FA00D67"/>
    <w:rsid w:val="7FAE2D7E"/>
    <w:rsid w:val="7FD07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3">
    <w:name w:val="heading 2"/>
    <w:basedOn w:val="1"/>
    <w:qFormat/>
    <w:uiPriority w:val="1"/>
    <w:pPr>
      <w:ind w:left="777"/>
      <w:outlineLvl w:val="2"/>
    </w:pPr>
    <w:rPr>
      <w:rFonts w:ascii="宋体" w:hAnsi="宋体" w:eastAsia="宋体" w:cs="宋体"/>
      <w:b/>
      <w:bCs/>
      <w:sz w:val="21"/>
      <w:szCs w:val="21"/>
    </w:rPr>
  </w:style>
  <w:style w:type="paragraph" w:styleId="4">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1"/>
    <w:rPr>
      <w:rFonts w:ascii="宋体" w:hAnsi="宋体" w:eastAsia="宋体" w:cs="宋体"/>
      <w:sz w:val="19"/>
      <w:szCs w:val="19"/>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6061</Words>
  <Characters>6250</Characters>
  <TotalTime>1</TotalTime>
  <ScaleCrop>false</ScaleCrop>
  <LinksUpToDate>false</LinksUpToDate>
  <CharactersWithSpaces>6298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2025-02-19T07:24:00Z</cp:lastPrinted>
  <dcterms:modified xsi:type="dcterms:W3CDTF">2026-04-29T01:58:33Z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2052-12.1.0.25225</vt:lpwstr>
  </property>
  <property fmtid="{D5CDD505-2E9C-101B-9397-08002B2CF9AE}" pid="6" name="ICV">
    <vt:lpwstr>E696A2924F5B4FB6B54802BBB3C32512_13</vt:lpwstr>
  </property>
  <property fmtid="{D5CDD505-2E9C-101B-9397-08002B2CF9AE}" pid="7" name="KSOTemplateDocerSaveRecord">
    <vt:lpwstr>eyJoZGlkIjoiZTYwMjU3ZGQ1OTY4MDFkYmI0NTViODQ3MWUxYjlhNzYiLCJ1c2VySWQiOiIzOTEyODMyMjQifQ==</vt:lpwstr>
  </property>
</Properties>
</file>